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3A" w:rsidRDefault="004D5E53" w:rsidP="00075BF2">
      <w:pPr>
        <w:pStyle w:val="BodyText"/>
        <w:rPr>
          <w:rFonts w:asciiTheme="minorHAnsi" w:hAnsiTheme="minorHAnsi" w:cs="Tahoma"/>
          <w:color w:val="C00000"/>
          <w:sz w:val="22"/>
          <w:szCs w:val="22"/>
        </w:rPr>
      </w:pPr>
      <w:r>
        <w:rPr>
          <w:rFonts w:asciiTheme="minorHAnsi" w:hAnsiTheme="minorHAnsi" w:cs="Tahoma"/>
          <w:color w:val="C00000"/>
          <w:sz w:val="22"/>
          <w:szCs w:val="22"/>
        </w:rPr>
        <w:t>[</w:t>
      </w:r>
      <w:r w:rsidR="002A5B80" w:rsidRPr="00666787">
        <w:rPr>
          <w:rFonts w:asciiTheme="minorHAnsi" w:hAnsiTheme="minorHAnsi" w:cs="Tahoma"/>
          <w:color w:val="C00000"/>
          <w:sz w:val="22"/>
          <w:szCs w:val="22"/>
        </w:rPr>
        <w:t>NOTE: This i</w:t>
      </w:r>
      <w:r w:rsidR="00571E4C" w:rsidRPr="00666787">
        <w:rPr>
          <w:rFonts w:asciiTheme="minorHAnsi" w:hAnsiTheme="minorHAnsi" w:cs="Tahoma"/>
          <w:color w:val="C00000"/>
          <w:sz w:val="22"/>
          <w:szCs w:val="22"/>
        </w:rPr>
        <w:t>s provided only as guidance. The Program must customize this for thei</w:t>
      </w:r>
      <w:r w:rsidR="002A5B80" w:rsidRPr="00666787">
        <w:rPr>
          <w:rFonts w:asciiTheme="minorHAnsi" w:hAnsiTheme="minorHAnsi" w:cs="Tahoma"/>
          <w:color w:val="C00000"/>
          <w:sz w:val="22"/>
          <w:szCs w:val="22"/>
        </w:rPr>
        <w:t xml:space="preserve">r </w:t>
      </w:r>
      <w:r w:rsidR="007E67DA" w:rsidRPr="00666787">
        <w:rPr>
          <w:rFonts w:asciiTheme="minorHAnsi" w:hAnsiTheme="minorHAnsi" w:cs="Tahoma"/>
          <w:color w:val="C00000"/>
          <w:sz w:val="22"/>
          <w:szCs w:val="22"/>
        </w:rPr>
        <w:t>own use;</w:t>
      </w:r>
      <w:r w:rsidR="002A5B80" w:rsidRPr="00666787">
        <w:rPr>
          <w:rFonts w:asciiTheme="minorHAnsi" w:hAnsiTheme="minorHAnsi" w:cs="Tahoma"/>
          <w:color w:val="C00000"/>
          <w:sz w:val="22"/>
          <w:szCs w:val="22"/>
        </w:rPr>
        <w:t xml:space="preserve"> including</w:t>
      </w:r>
      <w:r w:rsidR="007E67DA" w:rsidRPr="00666787">
        <w:rPr>
          <w:rFonts w:asciiTheme="minorHAnsi" w:hAnsiTheme="minorHAnsi" w:cs="Tahoma"/>
          <w:color w:val="C00000"/>
          <w:sz w:val="22"/>
          <w:szCs w:val="22"/>
        </w:rPr>
        <w:t xml:space="preserve"> specifying</w:t>
      </w:r>
      <w:r w:rsidR="002A5B80" w:rsidRPr="00666787">
        <w:rPr>
          <w:rFonts w:asciiTheme="minorHAnsi" w:hAnsiTheme="minorHAnsi" w:cs="Tahoma"/>
          <w:color w:val="C00000"/>
          <w:sz w:val="22"/>
          <w:szCs w:val="22"/>
        </w:rPr>
        <w:t xml:space="preserve"> dates, service requ</w:t>
      </w:r>
      <w:r w:rsidR="00781B1E">
        <w:rPr>
          <w:rFonts w:asciiTheme="minorHAnsi" w:hAnsiTheme="minorHAnsi" w:cs="Tahoma"/>
          <w:color w:val="C00000"/>
          <w:sz w:val="22"/>
          <w:szCs w:val="22"/>
        </w:rPr>
        <w:t>irements,</w:t>
      </w:r>
      <w:r w:rsidR="00951160">
        <w:rPr>
          <w:rFonts w:asciiTheme="minorHAnsi" w:hAnsiTheme="minorHAnsi" w:cs="Tahoma"/>
          <w:color w:val="C00000"/>
          <w:sz w:val="22"/>
          <w:szCs w:val="22"/>
        </w:rPr>
        <w:t xml:space="preserve"> </w:t>
      </w:r>
      <w:r w:rsidR="00781B1E">
        <w:rPr>
          <w:rFonts w:asciiTheme="minorHAnsi" w:hAnsiTheme="minorHAnsi" w:cs="Tahoma"/>
          <w:color w:val="C00000"/>
          <w:sz w:val="22"/>
          <w:szCs w:val="22"/>
        </w:rPr>
        <w:t>and position descriptions</w:t>
      </w:r>
      <w:r w:rsidR="002A5B80" w:rsidRPr="00666787">
        <w:rPr>
          <w:rFonts w:asciiTheme="minorHAnsi" w:hAnsiTheme="minorHAnsi" w:cs="Tahoma"/>
          <w:color w:val="C00000"/>
          <w:sz w:val="22"/>
          <w:szCs w:val="22"/>
        </w:rPr>
        <w:t>.</w:t>
      </w:r>
      <w:r>
        <w:rPr>
          <w:rFonts w:asciiTheme="minorHAnsi" w:hAnsiTheme="minorHAnsi" w:cs="Tahoma"/>
          <w:color w:val="C00000"/>
          <w:sz w:val="22"/>
          <w:szCs w:val="22"/>
        </w:rPr>
        <w:t>]</w:t>
      </w:r>
      <w:r w:rsidR="002A5B80" w:rsidRPr="00666787">
        <w:rPr>
          <w:rFonts w:asciiTheme="minorHAnsi" w:hAnsiTheme="minorHAnsi" w:cs="Tahoma"/>
          <w:color w:val="C00000"/>
          <w:sz w:val="22"/>
          <w:szCs w:val="22"/>
        </w:rPr>
        <w:t xml:space="preserve">  </w:t>
      </w:r>
    </w:p>
    <w:p w:rsidR="004F7512" w:rsidRDefault="004F7512" w:rsidP="00075BF2">
      <w:pPr>
        <w:pStyle w:val="BodyText"/>
        <w:rPr>
          <w:rFonts w:asciiTheme="minorHAnsi" w:hAnsiTheme="minorHAnsi" w:cs="Tahoma"/>
          <w:color w:val="C00000"/>
          <w:sz w:val="22"/>
          <w:szCs w:val="22"/>
        </w:rPr>
      </w:pPr>
    </w:p>
    <w:p w:rsidR="007A397D" w:rsidRPr="007A397D" w:rsidRDefault="007A397D" w:rsidP="00075BF2">
      <w:pPr>
        <w:pStyle w:val="BodyText"/>
        <w:rPr>
          <w:rFonts w:asciiTheme="minorHAnsi" w:hAnsiTheme="minorHAnsi" w:cs="Tahoma"/>
          <w:sz w:val="22"/>
          <w:szCs w:val="22"/>
          <w:u w:val="single"/>
        </w:rPr>
      </w:pPr>
      <w:r w:rsidRPr="007A397D">
        <w:rPr>
          <w:rFonts w:asciiTheme="minorHAnsi" w:hAnsiTheme="minorHAnsi" w:cs="Tahoma"/>
          <w:sz w:val="22"/>
          <w:szCs w:val="22"/>
          <w:u w:val="single"/>
        </w:rPr>
        <w:t>Definitions:</w:t>
      </w:r>
    </w:p>
    <w:p w:rsidR="004F7512"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 xml:space="preserve">The Corporation for National and Community Service (hereafter referred to as </w:t>
      </w:r>
      <w:r w:rsidRPr="007A397D">
        <w:rPr>
          <w:rFonts w:asciiTheme="minorHAnsi" w:hAnsiTheme="minorHAnsi" w:cs="Tahoma"/>
          <w:sz w:val="22"/>
          <w:szCs w:val="22"/>
        </w:rPr>
        <w:t>CNCS</w:t>
      </w:r>
      <w:r w:rsidRPr="007A397D">
        <w:rPr>
          <w:rFonts w:asciiTheme="minorHAnsi" w:hAnsiTheme="minorHAnsi" w:cs="Tahoma"/>
          <w:b w:val="0"/>
          <w:sz w:val="22"/>
          <w:szCs w:val="22"/>
        </w:rPr>
        <w:t xml:space="preserve">) is the federal agency that </w:t>
      </w:r>
      <w:r w:rsidR="009F4B8C">
        <w:rPr>
          <w:rFonts w:asciiTheme="minorHAnsi" w:hAnsiTheme="minorHAnsi" w:cs="Tahoma"/>
          <w:b w:val="0"/>
          <w:sz w:val="22"/>
          <w:szCs w:val="22"/>
        </w:rPr>
        <w:t xml:space="preserve">funds </w:t>
      </w:r>
      <w:r w:rsidRPr="007A397D">
        <w:rPr>
          <w:rFonts w:asciiTheme="minorHAnsi" w:hAnsiTheme="minorHAnsi" w:cs="Tahoma"/>
          <w:b w:val="0"/>
          <w:sz w:val="22"/>
          <w:szCs w:val="22"/>
        </w:rPr>
        <w:t>the AmeriCorps and other national service programs.</w:t>
      </w:r>
    </w:p>
    <w:p w:rsidR="007A397D" w:rsidRPr="007A397D" w:rsidRDefault="007A397D" w:rsidP="00075BF2">
      <w:pPr>
        <w:pStyle w:val="BodyText"/>
        <w:rPr>
          <w:rFonts w:asciiTheme="minorHAnsi" w:hAnsiTheme="minorHAnsi" w:cs="Tahoma"/>
          <w:b w:val="0"/>
          <w:sz w:val="22"/>
          <w:szCs w:val="22"/>
        </w:rPr>
      </w:pPr>
    </w:p>
    <w:p w:rsidR="004F7512" w:rsidRDefault="007A397D" w:rsidP="00075BF2">
      <w:pPr>
        <w:pStyle w:val="BodyText"/>
        <w:rPr>
          <w:rFonts w:asciiTheme="minorHAnsi" w:hAnsiTheme="minorHAnsi" w:cs="Tahoma"/>
          <w:b w:val="0"/>
          <w:sz w:val="22"/>
          <w:szCs w:val="22"/>
        </w:rPr>
      </w:pPr>
      <w:proofErr w:type="spellStart"/>
      <w:r w:rsidRPr="007A397D">
        <w:rPr>
          <w:rFonts w:asciiTheme="minorHAnsi" w:hAnsiTheme="minorHAnsi" w:cs="Tahoma"/>
          <w:sz w:val="22"/>
          <w:szCs w:val="22"/>
        </w:rPr>
        <w:t>CaliforniaVolunteer</w:t>
      </w:r>
      <w:r w:rsidRPr="003B372E">
        <w:rPr>
          <w:rFonts w:asciiTheme="minorHAnsi" w:hAnsiTheme="minorHAnsi" w:cs="Tahoma"/>
          <w:sz w:val="22"/>
          <w:szCs w:val="22"/>
        </w:rPr>
        <w:t>s</w:t>
      </w:r>
      <w:proofErr w:type="spellEnd"/>
      <w:r w:rsidRPr="007A397D">
        <w:rPr>
          <w:rFonts w:asciiTheme="minorHAnsi" w:hAnsiTheme="minorHAnsi" w:cs="Tahoma"/>
          <w:b w:val="0"/>
          <w:sz w:val="22"/>
          <w:szCs w:val="22"/>
        </w:rPr>
        <w:t xml:space="preserve"> is the State Service Commission r</w:t>
      </w:r>
      <w:r w:rsidR="009F4B8C">
        <w:rPr>
          <w:rFonts w:asciiTheme="minorHAnsi" w:hAnsiTheme="minorHAnsi" w:cs="Tahoma"/>
          <w:b w:val="0"/>
          <w:sz w:val="22"/>
          <w:szCs w:val="22"/>
        </w:rPr>
        <w:t>esponsible for administering</w:t>
      </w:r>
      <w:r w:rsidRPr="007A397D">
        <w:rPr>
          <w:rFonts w:asciiTheme="minorHAnsi" w:hAnsiTheme="minorHAnsi" w:cs="Tahoma"/>
          <w:b w:val="0"/>
          <w:sz w:val="22"/>
          <w:szCs w:val="22"/>
        </w:rPr>
        <w:t xml:space="preserve"> AmeriCorps</w:t>
      </w:r>
      <w:r w:rsidR="009F4B8C">
        <w:rPr>
          <w:rFonts w:asciiTheme="minorHAnsi" w:hAnsiTheme="minorHAnsi" w:cs="Tahoma"/>
          <w:b w:val="0"/>
          <w:sz w:val="22"/>
          <w:szCs w:val="22"/>
        </w:rPr>
        <w:t xml:space="preserve"> State funding to support programs in</w:t>
      </w:r>
      <w:r w:rsidRPr="007A397D">
        <w:rPr>
          <w:rFonts w:asciiTheme="minorHAnsi" w:hAnsiTheme="minorHAnsi" w:cs="Tahoma"/>
          <w:b w:val="0"/>
          <w:sz w:val="22"/>
          <w:szCs w:val="22"/>
        </w:rPr>
        <w:t xml:space="preserve"> </w:t>
      </w:r>
      <w:r w:rsidR="009F4B8C">
        <w:rPr>
          <w:rFonts w:asciiTheme="minorHAnsi" w:hAnsiTheme="minorHAnsi" w:cs="Tahoma"/>
          <w:b w:val="0"/>
          <w:sz w:val="22"/>
          <w:szCs w:val="22"/>
        </w:rPr>
        <w:t>California</w:t>
      </w:r>
      <w:r w:rsidRPr="007A397D">
        <w:rPr>
          <w:rFonts w:asciiTheme="minorHAnsi" w:hAnsiTheme="minorHAnsi" w:cs="Tahoma"/>
          <w:b w:val="0"/>
          <w:sz w:val="22"/>
          <w:szCs w:val="22"/>
        </w:rPr>
        <w:t>.</w:t>
      </w:r>
    </w:p>
    <w:p w:rsidR="007A397D" w:rsidRPr="007A397D" w:rsidRDefault="007A397D" w:rsidP="00075BF2">
      <w:pPr>
        <w:pStyle w:val="BodyText"/>
        <w:rPr>
          <w:rFonts w:asciiTheme="minorHAnsi" w:hAnsiTheme="minorHAnsi" w:cs="Tahoma"/>
          <w:b w:val="0"/>
          <w:sz w:val="22"/>
          <w:szCs w:val="22"/>
        </w:rPr>
      </w:pPr>
    </w:p>
    <w:p w:rsidR="007A397D" w:rsidRPr="007A397D"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w:t>
      </w:r>
      <w:r w:rsidRPr="007A397D">
        <w:rPr>
          <w:rFonts w:asciiTheme="minorHAnsi" w:hAnsiTheme="minorHAnsi" w:cs="Tahoma"/>
          <w:sz w:val="22"/>
          <w:szCs w:val="22"/>
        </w:rPr>
        <w:t>Program</w:t>
      </w:r>
      <w:r w:rsidRPr="007A397D">
        <w:rPr>
          <w:rFonts w:asciiTheme="minorHAnsi" w:hAnsiTheme="minorHAnsi" w:cs="Tahoma"/>
          <w:b w:val="0"/>
          <w:sz w:val="22"/>
          <w:szCs w:val="22"/>
        </w:rPr>
        <w:t xml:space="preserve">’ refers to the </w:t>
      </w:r>
      <w:r w:rsidR="009171C2">
        <w:rPr>
          <w:rFonts w:asciiTheme="minorHAnsi" w:hAnsiTheme="minorHAnsi" w:cs="Tahoma"/>
          <w:b w:val="0"/>
          <w:sz w:val="22"/>
          <w:szCs w:val="22"/>
        </w:rPr>
        <w:t xml:space="preserve">legal applicant organization and its </w:t>
      </w:r>
      <w:r w:rsidRPr="007A397D">
        <w:rPr>
          <w:rFonts w:asciiTheme="minorHAnsi" w:hAnsiTheme="minorHAnsi" w:cs="Tahoma"/>
          <w:b w:val="0"/>
          <w:sz w:val="22"/>
          <w:szCs w:val="22"/>
        </w:rPr>
        <w:t>specific program activities supported by the AmeriCorps grant.</w:t>
      </w:r>
    </w:p>
    <w:p w:rsidR="004F7512" w:rsidRDefault="004F7512" w:rsidP="00075BF2">
      <w:pPr>
        <w:pStyle w:val="BodyText"/>
        <w:rPr>
          <w:rFonts w:asciiTheme="minorHAnsi" w:hAnsiTheme="minorHAnsi" w:cs="Tahoma"/>
          <w:i w:val="0"/>
          <w:sz w:val="22"/>
          <w:szCs w:val="22"/>
        </w:rPr>
      </w:pPr>
    </w:p>
    <w:p w:rsidR="002A5B80" w:rsidRPr="00067270" w:rsidRDefault="002A5B80" w:rsidP="009171C2">
      <w:pPr>
        <w:pStyle w:val="BodyText"/>
        <w:numPr>
          <w:ilvl w:val="0"/>
          <w:numId w:val="13"/>
        </w:numPr>
        <w:ind w:left="360" w:hanging="360"/>
        <w:rPr>
          <w:rFonts w:asciiTheme="minorHAnsi" w:hAnsiTheme="minorHAnsi" w:cs="Tahoma"/>
          <w:i w:val="0"/>
          <w:sz w:val="22"/>
          <w:szCs w:val="22"/>
          <w:u w:val="single"/>
        </w:rPr>
      </w:pPr>
      <w:r w:rsidRPr="00067270">
        <w:rPr>
          <w:rFonts w:asciiTheme="minorHAnsi" w:hAnsiTheme="minorHAnsi" w:cs="Tahoma"/>
          <w:i w:val="0"/>
          <w:sz w:val="22"/>
          <w:szCs w:val="22"/>
          <w:u w:val="single"/>
        </w:rPr>
        <w:t>PURPOSE</w:t>
      </w:r>
    </w:p>
    <w:p w:rsidR="00343A45" w:rsidRPr="00160CDD" w:rsidRDefault="00343A45" w:rsidP="00075BF2">
      <w:pPr>
        <w:pStyle w:val="BodyText"/>
        <w:rPr>
          <w:rFonts w:asciiTheme="minorHAnsi" w:hAnsiTheme="minorHAnsi" w:cs="Tahoma"/>
          <w:b w:val="0"/>
          <w:i w:val="0"/>
          <w:color w:val="C00000"/>
          <w:sz w:val="22"/>
          <w:szCs w:val="22"/>
        </w:rPr>
      </w:pPr>
    </w:p>
    <w:p w:rsidR="002A5B8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It is the purpose of this agreement to delineate the terms, conditions, and rules of membership regarding the participation of _____________________________________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2A5B80" w:rsidRDefault="00EC44B6"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t>(</w:t>
      </w:r>
      <w:proofErr w:type="gramStart"/>
      <w:r>
        <w:rPr>
          <w:rFonts w:asciiTheme="minorHAnsi" w:hAnsiTheme="minorHAnsi" w:cs="Tahoma"/>
          <w:sz w:val="22"/>
          <w:szCs w:val="22"/>
        </w:rPr>
        <w:t>herein</w:t>
      </w:r>
      <w:r w:rsidR="002A5B80" w:rsidRPr="00666787">
        <w:rPr>
          <w:rFonts w:asciiTheme="minorHAnsi" w:hAnsiTheme="minorHAnsi" w:cs="Tahoma"/>
          <w:sz w:val="22"/>
          <w:szCs w:val="22"/>
        </w:rPr>
        <w:t>after</w:t>
      </w:r>
      <w:proofErr w:type="gramEnd"/>
      <w:r w:rsidR="002A5B80" w:rsidRPr="00666787">
        <w:rPr>
          <w:rFonts w:asciiTheme="minorHAnsi" w:hAnsiTheme="minorHAnsi" w:cs="Tahoma"/>
          <w:sz w:val="22"/>
          <w:szCs w:val="22"/>
        </w:rPr>
        <w:t xml:space="preserve"> referred to as the “member”) in the 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06727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(hereinafter referred to as the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A5B80" w:rsidRPr="00666787" w:rsidRDefault="002A5B80" w:rsidP="00075BF2">
      <w:pPr>
        <w:autoSpaceDE w:val="0"/>
        <w:autoSpaceDN w:val="0"/>
        <w:adjustRightInd w:val="0"/>
        <w:rPr>
          <w:rFonts w:asciiTheme="minorHAnsi" w:hAnsiTheme="minorHAnsi" w:cs="Tahoma"/>
          <w:b/>
          <w:sz w:val="22"/>
          <w:szCs w:val="22"/>
        </w:rPr>
      </w:pPr>
    </w:p>
    <w:p w:rsidR="00923385" w:rsidRDefault="002A5B80" w:rsidP="009171C2">
      <w:pPr>
        <w:pStyle w:val="BodyText"/>
        <w:numPr>
          <w:ilvl w:val="0"/>
          <w:numId w:val="13"/>
        </w:numPr>
        <w:ind w:left="360" w:hanging="360"/>
        <w:rPr>
          <w:rFonts w:asciiTheme="minorHAnsi" w:hAnsiTheme="minorHAnsi" w:cs="Tahoma"/>
          <w:i w:val="0"/>
          <w:sz w:val="22"/>
          <w:szCs w:val="22"/>
          <w:u w:val="single"/>
        </w:rPr>
      </w:pPr>
      <w:r w:rsidRPr="00A72CFA">
        <w:rPr>
          <w:rFonts w:asciiTheme="minorHAnsi" w:hAnsiTheme="minorHAnsi" w:cs="Tahoma"/>
          <w:i w:val="0"/>
          <w:sz w:val="22"/>
          <w:szCs w:val="22"/>
          <w:u w:val="single"/>
        </w:rPr>
        <w:t>TERMS OF SERVICE</w:t>
      </w:r>
    </w:p>
    <w:p w:rsidR="0037127B" w:rsidRPr="00A72CFA" w:rsidRDefault="0037127B" w:rsidP="0037127B">
      <w:pPr>
        <w:pStyle w:val="BodyText"/>
        <w:ind w:left="1080"/>
        <w:rPr>
          <w:rFonts w:asciiTheme="minorHAnsi" w:hAnsiTheme="minorHAnsi" w:cs="Tahoma"/>
          <w:i w:val="0"/>
          <w:sz w:val="22"/>
          <w:szCs w:val="22"/>
          <w:u w:val="single"/>
        </w:rPr>
      </w:pPr>
    </w:p>
    <w:p w:rsidR="00FD2B70" w:rsidRPr="006F432F" w:rsidRDefault="00FD2B70"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Term</w:t>
      </w:r>
    </w:p>
    <w:p w:rsidR="002A5B80" w:rsidRPr="00D140BA" w:rsidRDefault="002A5B80" w:rsidP="009171C2">
      <w:pPr>
        <w:autoSpaceDE w:val="0"/>
        <w:autoSpaceDN w:val="0"/>
        <w:adjustRightInd w:val="0"/>
        <w:ind w:left="360" w:firstLine="360"/>
        <w:rPr>
          <w:rFonts w:asciiTheme="minorHAnsi" w:hAnsiTheme="minorHAnsi" w:cs="Tahoma"/>
          <w:sz w:val="22"/>
          <w:szCs w:val="22"/>
        </w:rPr>
      </w:pPr>
      <w:r w:rsidRPr="00D140BA">
        <w:rPr>
          <w:rFonts w:asciiTheme="minorHAnsi" w:hAnsiTheme="minorHAnsi" w:cs="Tahoma"/>
          <w:sz w:val="22"/>
          <w:szCs w:val="22"/>
        </w:rPr>
        <w:t>The member’s term of service begins on _____________________________________</w:t>
      </w:r>
    </w:p>
    <w:p w:rsidR="002A5B80" w:rsidRPr="00666787" w:rsidRDefault="002A5B80" w:rsidP="009171C2">
      <w:pPr>
        <w:autoSpaceDE w:val="0"/>
        <w:autoSpaceDN w:val="0"/>
        <w:adjustRightInd w:val="0"/>
        <w:ind w:left="360"/>
        <w:rPr>
          <w:rFonts w:asciiTheme="minorHAnsi" w:hAnsiTheme="minorHAnsi" w:cs="Tahoma"/>
          <w:sz w:val="22"/>
          <w:szCs w:val="22"/>
        </w:rPr>
      </w:pPr>
      <w:proofErr w:type="gramStart"/>
      <w:r w:rsidRPr="00666787">
        <w:rPr>
          <w:rFonts w:asciiTheme="minorHAnsi" w:hAnsiTheme="minorHAnsi" w:cs="Tahoma"/>
          <w:sz w:val="22"/>
          <w:szCs w:val="22"/>
        </w:rPr>
        <w:t>and</w:t>
      </w:r>
      <w:proofErr w:type="gramEnd"/>
      <w:r w:rsidRPr="00666787">
        <w:rPr>
          <w:rFonts w:asciiTheme="minorHAnsi" w:hAnsiTheme="minorHAnsi" w:cs="Tahoma"/>
          <w:sz w:val="22"/>
          <w:szCs w:val="22"/>
        </w:rPr>
        <w:t xml:space="preserve"> ends on _________________________________________. The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and the member may agree, in writing, to extend this term of service for the following reasons:</w:t>
      </w:r>
    </w:p>
    <w:p w:rsidR="002A5B80" w:rsidRPr="00666787"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suspended due to co</w:t>
      </w:r>
      <w:r w:rsidR="00046E35" w:rsidRPr="00666787">
        <w:rPr>
          <w:rFonts w:asciiTheme="minorHAnsi" w:hAnsiTheme="minorHAnsi" w:cs="Tahoma"/>
          <w:sz w:val="22"/>
          <w:szCs w:val="22"/>
        </w:rPr>
        <w:t>mpelling personal circumstances;</w:t>
      </w:r>
    </w:p>
    <w:p w:rsidR="009171C2" w:rsidRPr="009171C2"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terminated, but a grievance procedure has resulted in reinstatement.</w:t>
      </w:r>
    </w:p>
    <w:p w:rsidR="00BA281E" w:rsidRDefault="00EB0289" w:rsidP="009171C2">
      <w:pPr>
        <w:autoSpaceDE w:val="0"/>
        <w:autoSpaceDN w:val="0"/>
        <w:adjustRightInd w:val="0"/>
        <w:ind w:left="360"/>
        <w:jc w:val="right"/>
        <w:rPr>
          <w:rFonts w:asciiTheme="minorHAnsi" w:hAnsiTheme="minorHAnsi" w:cs="Tahoma"/>
          <w:sz w:val="22"/>
          <w:szCs w:val="22"/>
        </w:rPr>
      </w:pPr>
      <w:r w:rsidRPr="008419AD">
        <w:rPr>
          <w:rFonts w:ascii="Arial" w:hAnsi="Arial" w:cs="Arial"/>
          <w:i/>
          <w:sz w:val="18"/>
          <w:szCs w:val="18"/>
        </w:rPr>
        <w:t xml:space="preserve">Member Initials: </w:t>
      </w:r>
      <w:r w:rsidRPr="00161145">
        <w:rPr>
          <w:rFonts w:ascii="Arial" w:hAnsi="Arial" w:cs="Arial"/>
          <w:i/>
          <w:sz w:val="18"/>
          <w:szCs w:val="18"/>
        </w:rPr>
        <w:t xml:space="preserve">______________ </w:t>
      </w:r>
      <w:r w:rsidRPr="008419AD">
        <w:rPr>
          <w:rFonts w:ascii="Arial" w:hAnsi="Arial" w:cs="Arial"/>
          <w:i/>
          <w:sz w:val="18"/>
          <w:szCs w:val="18"/>
        </w:rPr>
        <w:t xml:space="preserve">   </w:t>
      </w:r>
    </w:p>
    <w:p w:rsidR="004A05A8" w:rsidRDefault="004A05A8" w:rsidP="009171C2">
      <w:pPr>
        <w:autoSpaceDE w:val="0"/>
        <w:autoSpaceDN w:val="0"/>
        <w:adjustRightInd w:val="0"/>
        <w:ind w:left="360"/>
        <w:rPr>
          <w:rFonts w:asciiTheme="minorHAnsi" w:hAnsiTheme="minorHAnsi" w:cs="Tahoma"/>
          <w:sz w:val="22"/>
          <w:szCs w:val="22"/>
        </w:rPr>
      </w:pPr>
    </w:p>
    <w:p w:rsidR="004A05A8" w:rsidRPr="006F432F" w:rsidRDefault="004A05A8"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Stipend/Living Allowance</w:t>
      </w:r>
    </w:p>
    <w:p w:rsidR="00AE4990"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will receive a disbursement rate of _______</w:t>
      </w:r>
      <w:proofErr w:type="gramStart"/>
      <w:r w:rsidRPr="00666787">
        <w:rPr>
          <w:rFonts w:asciiTheme="minorHAnsi" w:hAnsiTheme="minorHAnsi" w:cs="Tahoma"/>
          <w:sz w:val="22"/>
          <w:szCs w:val="22"/>
        </w:rPr>
        <w:t>_  for</w:t>
      </w:r>
      <w:proofErr w:type="gramEnd"/>
      <w:r w:rsidRPr="00666787">
        <w:rPr>
          <w:rFonts w:asciiTheme="minorHAnsi" w:hAnsiTheme="minorHAnsi" w:cs="Tahoma"/>
          <w:sz w:val="22"/>
          <w:szCs w:val="22"/>
        </w:rPr>
        <w:t xml:space="preserve"> every ____________  </w:t>
      </w:r>
      <w:r w:rsidRPr="002D658D">
        <w:rPr>
          <w:rFonts w:asciiTheme="minorHAnsi" w:hAnsiTheme="minorHAnsi" w:cs="Tahoma"/>
          <w:b/>
          <w:i/>
          <w:color w:val="C00000"/>
          <w:sz w:val="22"/>
          <w:szCs w:val="22"/>
        </w:rPr>
        <w:t>(week, two weeks, month, etc.)</w:t>
      </w:r>
      <w:r w:rsidRPr="00666787">
        <w:rPr>
          <w:rFonts w:asciiTheme="minorHAnsi" w:hAnsiTheme="minorHAnsi" w:cs="Tahoma"/>
          <w:sz w:val="22"/>
          <w:szCs w:val="22"/>
        </w:rPr>
        <w:t xml:space="preserve"> of service.  The disbursement is given on _________.    </w:t>
      </w:r>
    </w:p>
    <w:p w:rsidR="004A05A8" w:rsidRPr="00666787"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This is not an hourly wage, and is in no way payment for services hours, but is provided to assist the member with living expenses while serving. </w:t>
      </w:r>
      <w:r w:rsidR="00AE4990">
        <w:rPr>
          <w:rFonts w:asciiTheme="minorHAnsi" w:hAnsiTheme="minorHAnsi" w:cs="Tahoma"/>
          <w:sz w:val="22"/>
          <w:szCs w:val="22"/>
        </w:rPr>
        <w:t xml:space="preserve"> Payments should not fluctuate based on the number of hours served in a particular time period, and must cease when the member’s service ceases. If the member serves all required hours and is permitted to conclude </w:t>
      </w:r>
      <w:r w:rsidR="00A8757F">
        <w:rPr>
          <w:rFonts w:asciiTheme="minorHAnsi" w:hAnsiTheme="minorHAnsi" w:cs="Tahoma"/>
          <w:sz w:val="22"/>
          <w:szCs w:val="22"/>
        </w:rPr>
        <w:t>their</w:t>
      </w:r>
      <w:r w:rsidR="00AE4990">
        <w:rPr>
          <w:rFonts w:asciiTheme="minorHAnsi" w:hAnsiTheme="minorHAnsi" w:cs="Tahoma"/>
          <w:sz w:val="22"/>
          <w:szCs w:val="22"/>
        </w:rPr>
        <w:t xml:space="preserve"> term of service before the originally agreed upon end of term, the Program may not provide a lump sum payment to the member. Similarly, if the member is selected after the Program’s start date, the Program must provide regular living allowance payments from the member’s start date and may not increase the members’ living allowance incremental payment or provide a lump sum to make up any missed payments. </w:t>
      </w:r>
      <w:r w:rsidRPr="00666787">
        <w:rPr>
          <w:rFonts w:asciiTheme="minorHAnsi" w:hAnsiTheme="minorHAnsi" w:cs="Tahoma"/>
          <w:sz w:val="22"/>
          <w:szCs w:val="22"/>
        </w:rPr>
        <w:t>The stipend is taxable.</w:t>
      </w:r>
      <w:r w:rsidR="00AE4990">
        <w:rPr>
          <w:rFonts w:asciiTheme="minorHAnsi" w:hAnsiTheme="minorHAnsi" w:cs="Tahoma"/>
          <w:sz w:val="22"/>
          <w:szCs w:val="22"/>
        </w:rPr>
        <w:t xml:space="preserve"> </w:t>
      </w:r>
    </w:p>
    <w:p w:rsidR="004A05A8" w:rsidRPr="00666787" w:rsidRDefault="004A05A8" w:rsidP="004A05A8">
      <w:pPr>
        <w:autoSpaceDE w:val="0"/>
        <w:autoSpaceDN w:val="0"/>
        <w:adjustRightInd w:val="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lastRenderedPageBreak/>
        <w:t>Stipend Waiver</w:t>
      </w:r>
      <w:r w:rsidRPr="0037127B">
        <w:rPr>
          <w:rFonts w:asciiTheme="minorHAnsi" w:hAnsiTheme="minorHAnsi" w:cs="Tahoma"/>
          <w:sz w:val="22"/>
          <w:szCs w:val="22"/>
        </w:rPr>
        <w:br/>
        <w:t>Stipends may be waived in part or in whole by any participating member who wishes to do so.  They may have said stipends re-i</w:t>
      </w:r>
      <w:r w:rsidR="00285B5F">
        <w:rPr>
          <w:rFonts w:asciiTheme="minorHAnsi" w:hAnsiTheme="minorHAnsi" w:cs="Tahoma"/>
          <w:sz w:val="22"/>
          <w:szCs w:val="22"/>
        </w:rPr>
        <w:t>nstated at any time during the P</w:t>
      </w:r>
      <w:r w:rsidRPr="0037127B">
        <w:rPr>
          <w:rFonts w:asciiTheme="minorHAnsi" w:hAnsiTheme="minorHAnsi" w:cs="Tahoma"/>
          <w:sz w:val="22"/>
          <w:szCs w:val="22"/>
        </w:rPr>
        <w:t xml:space="preserve">rogram year, however they shall not receive retroactive stipends.  </w:t>
      </w:r>
    </w:p>
    <w:p w:rsidR="004A05A8" w:rsidRPr="00666787" w:rsidRDefault="004A05A8" w:rsidP="000521F3">
      <w:pPr>
        <w:autoSpaceDE w:val="0"/>
        <w:autoSpaceDN w:val="0"/>
        <w:adjustRightInd w:val="0"/>
        <w:ind w:left="72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b/>
          <w:sz w:val="22"/>
          <w:szCs w:val="22"/>
        </w:rPr>
      </w:pPr>
      <w:r w:rsidRPr="0037127B">
        <w:rPr>
          <w:rFonts w:asciiTheme="minorHAnsi" w:hAnsiTheme="minorHAnsi" w:cs="Tahoma"/>
          <w:b/>
          <w:sz w:val="22"/>
          <w:szCs w:val="22"/>
        </w:rPr>
        <w:t>Impacts SSDI, TANF; Does Not Impact SSI, Food Stamps</w:t>
      </w:r>
    </w:p>
    <w:p w:rsidR="004A05A8" w:rsidRPr="00666787" w:rsidRDefault="004A05A8" w:rsidP="00013E40">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their eligibility for SSDI and TANF could be impacted by their stipend; however they have the option to lower their stipend rate, or waive the stipend entirely, if they feel it will maintain eligibility for benefits they wish to receive.  </w:t>
      </w:r>
    </w:p>
    <w:p w:rsidR="00865716" w:rsidRDefault="00013E40" w:rsidP="004A05A8">
      <w:pPr>
        <w:autoSpaceDE w:val="0"/>
        <w:autoSpaceDN w:val="0"/>
        <w:adjustRightInd w:val="0"/>
        <w:ind w:left="72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2D658D">
        <w:rPr>
          <w:rFonts w:asciiTheme="minorHAnsi" w:hAnsiTheme="minorHAnsi" w:cs="Tahoma"/>
          <w:b/>
          <w:i/>
          <w:color w:val="C00000"/>
          <w:sz w:val="22"/>
          <w:szCs w:val="22"/>
        </w:rPr>
        <w:t xml:space="preserve">NOTE:  </w:t>
      </w:r>
      <w:r w:rsidR="00CF087B">
        <w:rPr>
          <w:rFonts w:asciiTheme="minorHAnsi" w:hAnsiTheme="minorHAnsi" w:cs="Tahoma"/>
          <w:b/>
          <w:i/>
          <w:color w:val="C00000"/>
          <w:sz w:val="22"/>
          <w:szCs w:val="22"/>
        </w:rPr>
        <w:t xml:space="preserve">Programs may wish to have the agreement of understanding statement in the service agreement but put the details in the Member Handbook] </w:t>
      </w:r>
    </w:p>
    <w:p w:rsidR="00CF087B" w:rsidRDefault="00CF087B" w:rsidP="004A05A8">
      <w:pPr>
        <w:autoSpaceDE w:val="0"/>
        <w:autoSpaceDN w:val="0"/>
        <w:adjustRightInd w:val="0"/>
        <w:ind w:left="720"/>
        <w:rPr>
          <w:rFonts w:asciiTheme="minorHAnsi" w:hAnsiTheme="minorHAnsi" w:cs="Tahoma"/>
          <w:b/>
          <w:sz w:val="22"/>
          <w:szCs w:val="22"/>
        </w:rPr>
      </w:pPr>
    </w:p>
    <w:p w:rsidR="004A05A8" w:rsidRPr="00666787"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Arial"/>
          <w:b/>
          <w:sz w:val="22"/>
          <w:szCs w:val="22"/>
        </w:rPr>
        <w:t>SSI; SSDI</w:t>
      </w:r>
      <w:r w:rsidRPr="0037127B">
        <w:rPr>
          <w:rFonts w:asciiTheme="minorHAnsi" w:hAnsiTheme="minorHAnsi" w:cs="Arial"/>
          <w:b/>
          <w:sz w:val="22"/>
          <w:szCs w:val="22"/>
        </w:rPr>
        <w:br/>
      </w:r>
      <w:proofErr w:type="gramStart"/>
      <w:r w:rsidRPr="0037127B">
        <w:rPr>
          <w:rFonts w:asciiTheme="minorHAnsi" w:hAnsiTheme="minorHAnsi" w:cs="Arial"/>
          <w:sz w:val="22"/>
          <w:szCs w:val="22"/>
        </w:rPr>
        <w:t>The</w:t>
      </w:r>
      <w:proofErr w:type="gramEnd"/>
      <w:r w:rsidRPr="0037127B">
        <w:rPr>
          <w:rFonts w:asciiTheme="minorHAnsi" w:hAnsiTheme="minorHAnsi" w:cs="Arial"/>
          <w:sz w:val="22"/>
          <w:szCs w:val="22"/>
        </w:rPr>
        <w:t xml:space="preserve"> HEART (Hero Earnings Assistance and Relief Tax) Act of 2008 specifies that any cash or in-kind benefit paid to a participant in the AmeriCorps Program is excluded from the SSI income calculation. This means that SSI recipients can freely serve as AmeriCorps members without the fear of losing their SSI. HOWEVER, there is no exemption for SSDI benefits so the stipend could impact said benefits.</w:t>
      </w:r>
      <w:r w:rsidRPr="00666787">
        <w:rPr>
          <w:rFonts w:asciiTheme="minorHAnsi" w:hAnsiTheme="minorHAnsi" w:cs="Arial"/>
          <w:sz w:val="22"/>
          <w:szCs w:val="22"/>
        </w:rPr>
        <w:t xml:space="preserve">  </w:t>
      </w:r>
    </w:p>
    <w:p w:rsidR="004A05A8" w:rsidRPr="00666787" w:rsidRDefault="004A05A8" w:rsidP="000521F3">
      <w:pPr>
        <w:autoSpaceDE w:val="0"/>
        <w:autoSpaceDN w:val="0"/>
        <w:adjustRightInd w:val="0"/>
        <w:ind w:left="720"/>
        <w:rPr>
          <w:rFonts w:asciiTheme="minorHAnsi" w:hAnsiTheme="minorHAnsi" w:cs="Arial"/>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sz w:val="22"/>
          <w:szCs w:val="22"/>
        </w:rPr>
      </w:pPr>
      <w:r w:rsidRPr="0037127B">
        <w:rPr>
          <w:rFonts w:asciiTheme="minorHAnsi" w:hAnsiTheme="minorHAnsi" w:cs="Arial"/>
          <w:b/>
          <w:sz w:val="22"/>
          <w:szCs w:val="22"/>
        </w:rPr>
        <w:t>Food Stamps</w:t>
      </w:r>
    </w:p>
    <w:p w:rsidR="004A05A8" w:rsidRPr="005E0437" w:rsidRDefault="004A05A8" w:rsidP="000521F3">
      <w:pPr>
        <w:autoSpaceDE w:val="0"/>
        <w:autoSpaceDN w:val="0"/>
        <w:adjustRightInd w:val="0"/>
        <w:ind w:left="720"/>
        <w:rPr>
          <w:rFonts w:asciiTheme="minorHAnsi" w:hAnsiTheme="minorHAnsi" w:cs="Arial"/>
          <w:color w:val="000000"/>
          <w:sz w:val="22"/>
          <w:szCs w:val="22"/>
        </w:rPr>
      </w:pPr>
      <w:r w:rsidRPr="00666787">
        <w:rPr>
          <w:rFonts w:asciiTheme="minorHAnsi" w:hAnsiTheme="minorHAnsi" w:cs="Arial"/>
          <w:color w:val="000000"/>
          <w:sz w:val="22"/>
          <w:szCs w:val="22"/>
        </w:rPr>
        <w:t xml:space="preserve">The AmeriCorps State and National Program was authorized by the National and Community Service Act of 1990 (NCSA), 42 U.S.C. § 12501 et seq. The NCSA states allowances, earnings, and payments to participants in AmeriCorps Programs “shall not be considered income for the purposes of determining eligibility for and the amount of income transfer and in-kind aid furnished under any Federal or federally-assisted Program based on need, other than as provided in the Social Security Act.” </w:t>
      </w:r>
      <w:proofErr w:type="gramStart"/>
      <w:r w:rsidRPr="00666787">
        <w:rPr>
          <w:rFonts w:asciiTheme="minorHAnsi" w:hAnsiTheme="minorHAnsi" w:cs="Arial"/>
          <w:color w:val="000000"/>
          <w:sz w:val="22"/>
          <w:szCs w:val="22"/>
        </w:rPr>
        <w:t>42 U.S.C. § 12637(d).</w:t>
      </w:r>
      <w:proofErr w:type="gramEnd"/>
      <w:r w:rsidRPr="00666787">
        <w:rPr>
          <w:rFonts w:asciiTheme="minorHAnsi" w:hAnsiTheme="minorHAnsi" w:cs="Arial"/>
          <w:color w:val="000000"/>
          <w:sz w:val="22"/>
          <w:szCs w:val="22"/>
        </w:rPr>
        <w:t xml:space="preserve"> Based on the language, the </w:t>
      </w:r>
      <w:r w:rsidRPr="00666787">
        <w:rPr>
          <w:rFonts w:asciiTheme="minorHAnsi" w:hAnsiTheme="minorHAnsi" w:cs="Arial"/>
          <w:sz w:val="22"/>
          <w:szCs w:val="22"/>
        </w:rPr>
        <w:t xml:space="preserve">USDA issued an opinion in 2001, which </w:t>
      </w:r>
      <w:r w:rsidRPr="005E0437">
        <w:rPr>
          <w:rFonts w:asciiTheme="minorHAnsi" w:hAnsiTheme="minorHAnsi" w:cs="Arial"/>
          <w:bCs/>
          <w:sz w:val="22"/>
          <w:szCs w:val="22"/>
        </w:rPr>
        <w:t>stated AmeriCorps State and National benefits are excluded from</w:t>
      </w:r>
      <w:r w:rsidRPr="005E0437">
        <w:rPr>
          <w:rFonts w:asciiTheme="minorHAnsi" w:hAnsiTheme="minorHAnsi" w:cs="Arial"/>
          <w:sz w:val="22"/>
          <w:szCs w:val="22"/>
        </w:rPr>
        <w:t xml:space="preserve"> </w:t>
      </w:r>
      <w:r w:rsidRPr="005E0437">
        <w:rPr>
          <w:rFonts w:asciiTheme="minorHAnsi" w:hAnsiTheme="minorHAnsi" w:cs="Arial"/>
          <w:bCs/>
          <w:sz w:val="22"/>
          <w:szCs w:val="22"/>
        </w:rPr>
        <w:t>income for food stamp purposes.</w:t>
      </w:r>
    </w:p>
    <w:p w:rsidR="004A05A8" w:rsidRPr="00666787" w:rsidRDefault="004A05A8" w:rsidP="000521F3">
      <w:pPr>
        <w:autoSpaceDE w:val="0"/>
        <w:autoSpaceDN w:val="0"/>
        <w:adjustRightInd w:val="0"/>
        <w:ind w:left="720"/>
        <w:rPr>
          <w:rFonts w:asciiTheme="minorHAnsi" w:hAnsiTheme="minorHAnsi" w:cs="Arial"/>
          <w:b/>
          <w:bCs/>
          <w:color w:val="000000"/>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bCs/>
          <w:sz w:val="22"/>
          <w:szCs w:val="22"/>
        </w:rPr>
      </w:pPr>
      <w:r w:rsidRPr="0037127B">
        <w:rPr>
          <w:rFonts w:asciiTheme="minorHAnsi" w:hAnsiTheme="minorHAnsi" w:cs="Arial"/>
          <w:b/>
          <w:bCs/>
          <w:sz w:val="22"/>
          <w:szCs w:val="22"/>
        </w:rPr>
        <w:t>Temporary Assistance to Needy Families (TANF)</w:t>
      </w:r>
    </w:p>
    <w:p w:rsidR="004A05A8" w:rsidRPr="00666787" w:rsidRDefault="004A05A8" w:rsidP="000521F3">
      <w:pPr>
        <w:autoSpaceDE w:val="0"/>
        <w:autoSpaceDN w:val="0"/>
        <w:adjustRightInd w:val="0"/>
        <w:ind w:left="720"/>
        <w:rPr>
          <w:rFonts w:asciiTheme="minorHAnsi" w:hAnsiTheme="minorHAnsi" w:cs="Tahoma"/>
          <w:sz w:val="22"/>
          <w:szCs w:val="22"/>
        </w:rPr>
      </w:pPr>
      <w:r w:rsidRPr="00666787">
        <w:rPr>
          <w:rFonts w:asciiTheme="minorHAnsi" w:hAnsiTheme="minorHAnsi" w:cs="Arial"/>
          <w:sz w:val="22"/>
          <w:szCs w:val="22"/>
        </w:rPr>
        <w:t xml:space="preserve">AmeriCorps members who otherwise qualify for aid Programs may be affected by the living allowance and Education Award. Eligibility or amount of assistance may be affected in State or local public assistance Programs. Temporary Assistance to Needy Families (TANF) is one of the Programs that may be affected by the living allowance. </w:t>
      </w:r>
      <w:r w:rsidRPr="00666787">
        <w:rPr>
          <w:rFonts w:asciiTheme="minorHAnsi" w:hAnsiTheme="minorHAnsi" w:cs="Tahoma"/>
          <w:sz w:val="22"/>
          <w:szCs w:val="22"/>
        </w:rPr>
        <w:br/>
      </w: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t>Member Status and Unemployment</w:t>
      </w:r>
      <w:r w:rsidRPr="0037127B">
        <w:rPr>
          <w:rFonts w:asciiTheme="minorHAnsi" w:hAnsiTheme="minorHAnsi" w:cs="Tahoma"/>
          <w:sz w:val="22"/>
          <w:szCs w:val="22"/>
        </w:rPr>
        <w:br/>
      </w:r>
      <w:proofErr w:type="gramStart"/>
      <w:r w:rsidRPr="0037127B">
        <w:rPr>
          <w:rFonts w:asciiTheme="minorHAnsi" w:hAnsiTheme="minorHAnsi" w:cs="Tahoma"/>
          <w:sz w:val="22"/>
          <w:szCs w:val="22"/>
        </w:rPr>
        <w:t>By</w:t>
      </w:r>
      <w:proofErr w:type="gramEnd"/>
      <w:r w:rsidRPr="0037127B">
        <w:rPr>
          <w:rFonts w:asciiTheme="minorHAnsi" w:hAnsiTheme="minorHAnsi" w:cs="Tahoma"/>
          <w:sz w:val="22"/>
          <w:szCs w:val="22"/>
        </w:rPr>
        <w:t xml:space="preserve"> signing this service agreement the member indicates understanding of the fact that AmeriCorps members are not employees and the stipend is not an hourly wage. Also, they understand that according to federal policy an employer-employee relationship does not exist and unemployment benefits will not be available based on the performance of their service.   </w:t>
      </w:r>
    </w:p>
    <w:p w:rsidR="00E74029" w:rsidRDefault="00E74029" w:rsidP="004A05A8">
      <w:pPr>
        <w:pStyle w:val="ListParagraph"/>
        <w:autoSpaceDE w:val="0"/>
        <w:autoSpaceDN w:val="0"/>
        <w:adjustRightInd w:val="0"/>
        <w:ind w:left="5040" w:firstLine="720"/>
        <w:rPr>
          <w:rFonts w:ascii="Arial" w:hAnsi="Arial" w:cs="Arial"/>
          <w:i/>
          <w:sz w:val="18"/>
          <w:szCs w:val="18"/>
        </w:rPr>
      </w:pPr>
    </w:p>
    <w:p w:rsidR="004A05A8" w:rsidRPr="00EB0289" w:rsidRDefault="004A05A8" w:rsidP="00E7402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BA281E" w:rsidRPr="006F432F" w:rsidRDefault="00067270" w:rsidP="00465E32">
      <w:pPr>
        <w:pStyle w:val="ListParagraph"/>
        <w:numPr>
          <w:ilvl w:val="0"/>
          <w:numId w:val="10"/>
        </w:numPr>
        <w:autoSpaceDE w:val="0"/>
        <w:autoSpaceDN w:val="0"/>
        <w:adjustRightInd w:val="0"/>
        <w:ind w:left="360"/>
        <w:rPr>
          <w:rFonts w:asciiTheme="minorHAnsi" w:hAnsiTheme="minorHAnsi" w:cs="Tahoma"/>
          <w:sz w:val="22"/>
          <w:szCs w:val="22"/>
        </w:rPr>
      </w:pPr>
      <w:r>
        <w:rPr>
          <w:rFonts w:asciiTheme="minorHAnsi" w:hAnsiTheme="minorHAnsi" w:cs="Tahoma"/>
          <w:sz w:val="22"/>
          <w:szCs w:val="22"/>
        </w:rPr>
        <w:br w:type="page"/>
      </w:r>
      <w:r w:rsidR="00D47BBE" w:rsidRPr="006F432F">
        <w:rPr>
          <w:rFonts w:asciiTheme="minorHAnsi" w:hAnsiTheme="minorHAnsi" w:cs="Tahoma"/>
          <w:b/>
          <w:sz w:val="22"/>
          <w:szCs w:val="22"/>
        </w:rPr>
        <w:lastRenderedPageBreak/>
        <w:t>Hours</w:t>
      </w:r>
      <w:r w:rsidR="00BA281E" w:rsidRPr="00E54002">
        <w:rPr>
          <w:rFonts w:asciiTheme="minorHAnsi" w:hAnsiTheme="minorHAnsi" w:cs="Tahoma"/>
          <w:b/>
          <w:sz w:val="22"/>
          <w:szCs w:val="22"/>
        </w:rPr>
        <w:t xml:space="preserve"> </w:t>
      </w:r>
    </w:p>
    <w:p w:rsidR="00835F82" w:rsidRPr="00666787" w:rsidRDefault="00835F82" w:rsidP="00F9792D">
      <w:pPr>
        <w:autoSpaceDE w:val="0"/>
        <w:autoSpaceDN w:val="0"/>
        <w:adjustRightInd w:val="0"/>
        <w:ind w:left="360"/>
        <w:rPr>
          <w:rFonts w:asciiTheme="minorHAnsi" w:hAnsiTheme="minorHAnsi" w:cs="Tahoma"/>
          <w:sz w:val="22"/>
          <w:szCs w:val="22"/>
        </w:rPr>
      </w:pPr>
      <w:r w:rsidRPr="00BA281E">
        <w:rPr>
          <w:rFonts w:asciiTheme="minorHAnsi" w:hAnsiTheme="minorHAnsi" w:cs="Tahoma"/>
          <w:sz w:val="22"/>
          <w:szCs w:val="22"/>
        </w:rPr>
        <w:t>The member shall complete</w:t>
      </w:r>
      <w:r w:rsidR="00EC44B6">
        <w:rPr>
          <w:rFonts w:asciiTheme="minorHAnsi" w:hAnsiTheme="minorHAnsi" w:cs="Tahoma"/>
          <w:sz w:val="22"/>
          <w:szCs w:val="22"/>
        </w:rPr>
        <w:t xml:space="preserve"> </w:t>
      </w:r>
      <w:r w:rsidR="00EC44B6" w:rsidRPr="00EC44B6">
        <w:rPr>
          <w:rFonts w:asciiTheme="minorHAnsi" w:hAnsiTheme="minorHAnsi" w:cs="Tahoma"/>
          <w:sz w:val="22"/>
          <w:szCs w:val="22"/>
          <w:u w:val="single"/>
        </w:rPr>
        <w:t>at least</w:t>
      </w:r>
      <w:r w:rsidRPr="00BA281E">
        <w:rPr>
          <w:rFonts w:asciiTheme="minorHAnsi" w:hAnsiTheme="minorHAnsi" w:cs="Tahoma"/>
          <w:sz w:val="22"/>
          <w:szCs w:val="22"/>
        </w:rPr>
        <w:t xml:space="preserve"> the minimum num</w:t>
      </w:r>
      <w:r w:rsidR="00046E35" w:rsidRPr="00BA281E">
        <w:rPr>
          <w:rFonts w:asciiTheme="minorHAnsi" w:hAnsiTheme="minorHAnsi" w:cs="Tahoma"/>
          <w:sz w:val="22"/>
          <w:szCs w:val="22"/>
        </w:rPr>
        <w:t>ber of service hours as follows (please check one):</w:t>
      </w:r>
      <w:r w:rsidRPr="00BA281E">
        <w:rPr>
          <w:rFonts w:asciiTheme="minorHAnsi" w:hAnsiTheme="minorHAnsi" w:cs="Tahoma"/>
          <w:sz w:val="22"/>
          <w:szCs w:val="22"/>
        </w:rPr>
        <w:t xml:space="preserve"> </w:t>
      </w:r>
    </w:p>
    <w:p w:rsidR="003D52E2" w:rsidRDefault="003D52E2" w:rsidP="00943586">
      <w:pPr>
        <w:autoSpaceDE w:val="0"/>
        <w:autoSpaceDN w:val="0"/>
        <w:adjustRightInd w:val="0"/>
        <w:ind w:left="360"/>
        <w:rPr>
          <w:rFonts w:asciiTheme="minorHAnsi" w:hAnsiTheme="minorHAnsi" w:cs="Tahoma"/>
          <w:sz w:val="22"/>
          <w:szCs w:val="22"/>
        </w:rPr>
        <w:sectPr w:rsidR="003D52E2" w:rsidSect="009F4B8C">
          <w:headerReference w:type="even" r:id="rId9"/>
          <w:headerReference w:type="default" r:id="rId10"/>
          <w:footerReference w:type="default" r:id="rId11"/>
          <w:pgSz w:w="12240" w:h="15840" w:code="1"/>
          <w:pgMar w:top="1440" w:right="1440" w:bottom="1440" w:left="1440" w:header="720" w:footer="720" w:gutter="0"/>
          <w:cols w:space="720"/>
        </w:sectPr>
      </w:pPr>
    </w:p>
    <w:p w:rsidR="00835F82" w:rsidRPr="00666787" w:rsidRDefault="00660E70" w:rsidP="00943586">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651816221"/>
          <w14:checkbox>
            <w14:checked w14:val="0"/>
            <w14:checkedState w14:val="2612" w14:font="MS Gothic"/>
            <w14:uncheckedState w14:val="2610" w14:font="MS Gothic"/>
          </w14:checkbox>
        </w:sdtPr>
        <w:sdtEndPr/>
        <w:sdtContent>
          <w:r w:rsidR="003D52E2">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Full Time, 1700 Hours</w:t>
      </w:r>
      <w:r w:rsidR="00835F82" w:rsidRPr="00666787">
        <w:rPr>
          <w:rFonts w:asciiTheme="minorHAnsi" w:hAnsiTheme="minorHAnsi" w:cs="Tahoma"/>
          <w:sz w:val="22"/>
          <w:szCs w:val="22"/>
        </w:rPr>
        <w:br/>
      </w:r>
      <w:sdt>
        <w:sdtPr>
          <w:rPr>
            <w:rFonts w:asciiTheme="minorHAnsi" w:hAnsiTheme="minorHAnsi" w:cs="Tahoma"/>
            <w:sz w:val="22"/>
            <w:szCs w:val="22"/>
          </w:rPr>
          <w:id w:val="1837028747"/>
          <w14:checkbox>
            <w14:checked w14:val="0"/>
            <w14:checkedState w14:val="2612" w14:font="MS Gothic"/>
            <w14:uncheckedState w14:val="2610" w14:font="MS Gothic"/>
          </w14:checkbox>
        </w:sdtPr>
        <w:sdtEndPr/>
        <w:sdtContent>
          <w:r w:rsidR="006F432F">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 xml:space="preserve">Half Time, 900 Hours </w:t>
      </w:r>
      <w:r w:rsidR="00835F82" w:rsidRPr="00666787">
        <w:rPr>
          <w:rFonts w:asciiTheme="minorHAnsi" w:hAnsiTheme="minorHAnsi" w:cs="Tahoma"/>
          <w:sz w:val="22"/>
          <w:szCs w:val="22"/>
        </w:rPr>
        <w:br/>
      </w:r>
      <w:sdt>
        <w:sdtPr>
          <w:rPr>
            <w:rFonts w:asciiTheme="minorHAnsi" w:hAnsiTheme="minorHAnsi" w:cs="Tahoma"/>
            <w:sz w:val="22"/>
            <w:szCs w:val="22"/>
          </w:rPr>
          <w:id w:val="-87319046"/>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Reduced Half Time, 675 Hours</w:t>
      </w:r>
      <w:r w:rsidR="00835F82" w:rsidRPr="00666787">
        <w:rPr>
          <w:rFonts w:asciiTheme="minorHAnsi" w:hAnsiTheme="minorHAnsi" w:cs="Tahoma"/>
          <w:sz w:val="22"/>
          <w:szCs w:val="22"/>
        </w:rPr>
        <w:br/>
      </w:r>
      <w:sdt>
        <w:sdtPr>
          <w:rPr>
            <w:rFonts w:asciiTheme="minorHAnsi" w:hAnsiTheme="minorHAnsi" w:cs="Tahoma"/>
            <w:sz w:val="22"/>
            <w:szCs w:val="22"/>
          </w:rPr>
          <w:id w:val="-520544920"/>
          <w14:checkbox>
            <w14:checked w14:val="0"/>
            <w14:checkedState w14:val="2612" w14:font="MS Gothic"/>
            <w14:uncheckedState w14:val="2610" w14:font="MS Gothic"/>
          </w14:checkbox>
        </w:sdtPr>
        <w:sdtEndPr/>
        <w:sdtContent>
          <w:r w:rsidR="003D52E2">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 xml:space="preserve">Quarter Time, 450 Hours </w:t>
      </w:r>
      <w:r w:rsidR="00835F82" w:rsidRPr="00666787">
        <w:rPr>
          <w:rFonts w:asciiTheme="minorHAnsi" w:hAnsiTheme="minorHAnsi" w:cs="Tahoma"/>
          <w:sz w:val="22"/>
          <w:szCs w:val="22"/>
        </w:rPr>
        <w:br/>
      </w:r>
      <w:sdt>
        <w:sdtPr>
          <w:rPr>
            <w:rFonts w:asciiTheme="minorHAnsi" w:hAnsiTheme="minorHAnsi" w:cs="Tahoma"/>
            <w:sz w:val="22"/>
            <w:szCs w:val="22"/>
          </w:rPr>
          <w:id w:val="1786850253"/>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Minimum Time, 300 Hours</w:t>
      </w:r>
    </w:p>
    <w:p w:rsidR="003D52E2" w:rsidRDefault="003D52E2" w:rsidP="00592C34">
      <w:pPr>
        <w:autoSpaceDE w:val="0"/>
        <w:autoSpaceDN w:val="0"/>
        <w:adjustRightInd w:val="0"/>
        <w:ind w:left="360"/>
        <w:rPr>
          <w:rFonts w:asciiTheme="minorHAnsi" w:hAnsiTheme="minorHAnsi" w:cs="Tahoma"/>
          <w:b/>
          <w:i/>
          <w:color w:val="C00000"/>
          <w:sz w:val="22"/>
          <w:szCs w:val="22"/>
        </w:rPr>
        <w:sectPr w:rsidR="003D52E2" w:rsidSect="003D52E2">
          <w:type w:val="continuous"/>
          <w:pgSz w:w="12240" w:h="15840" w:code="1"/>
          <w:pgMar w:top="1440" w:right="1440" w:bottom="1440" w:left="1440" w:header="720" w:footer="720" w:gutter="0"/>
          <w:cols w:num="2" w:space="720"/>
        </w:sectPr>
      </w:pPr>
    </w:p>
    <w:p w:rsidR="00EB0289" w:rsidRDefault="00943586" w:rsidP="00592C34">
      <w:pPr>
        <w:autoSpaceDE w:val="0"/>
        <w:autoSpaceDN w:val="0"/>
        <w:adjustRightInd w:val="0"/>
        <w:ind w:left="360"/>
        <w:rPr>
          <w:rFonts w:asciiTheme="minorHAnsi" w:hAnsiTheme="minorHAnsi" w:cs="Tahoma"/>
          <w:b/>
          <w:i/>
          <w:color w:val="C00000"/>
          <w:sz w:val="22"/>
          <w:szCs w:val="22"/>
        </w:rPr>
      </w:pPr>
      <w:r>
        <w:rPr>
          <w:rFonts w:asciiTheme="minorHAnsi" w:hAnsiTheme="minorHAnsi" w:cs="Tahoma"/>
          <w:b/>
          <w:i/>
          <w:color w:val="C00000"/>
          <w:sz w:val="22"/>
          <w:szCs w:val="22"/>
        </w:rPr>
        <w:lastRenderedPageBreak/>
        <w:t>[</w:t>
      </w:r>
      <w:r w:rsidR="00046E35" w:rsidRPr="003D52E2">
        <w:rPr>
          <w:rFonts w:asciiTheme="minorHAnsi" w:hAnsiTheme="minorHAnsi" w:cs="Tahoma"/>
          <w:b/>
          <w:i/>
          <w:color w:val="C00000"/>
          <w:sz w:val="20"/>
        </w:rPr>
        <w:t>Program</w:t>
      </w:r>
      <w:r w:rsidR="00835F82" w:rsidRPr="003D52E2">
        <w:rPr>
          <w:rFonts w:asciiTheme="minorHAnsi" w:hAnsiTheme="minorHAnsi" w:cs="Tahoma"/>
          <w:b/>
          <w:i/>
          <w:color w:val="C00000"/>
          <w:sz w:val="20"/>
        </w:rPr>
        <w:t xml:space="preserve">s may add additional hours on top of the minimum required by CNCS, as long as said hours are added at the beginning of service as a part of this </w:t>
      </w:r>
      <w:r w:rsidR="009C5F75" w:rsidRPr="003D52E2">
        <w:rPr>
          <w:rFonts w:asciiTheme="minorHAnsi" w:hAnsiTheme="minorHAnsi" w:cs="Tahoma"/>
          <w:b/>
          <w:i/>
          <w:color w:val="C00000"/>
          <w:sz w:val="20"/>
        </w:rPr>
        <w:t>service agreement</w:t>
      </w:r>
      <w:r w:rsidR="00835F82" w:rsidRPr="003D52E2">
        <w:rPr>
          <w:rFonts w:asciiTheme="minorHAnsi" w:hAnsiTheme="minorHAnsi" w:cs="Tahoma"/>
          <w:b/>
          <w:i/>
          <w:color w:val="C00000"/>
          <w:sz w:val="20"/>
        </w:rPr>
        <w:t>.</w:t>
      </w:r>
      <w:r w:rsidRPr="003D52E2">
        <w:rPr>
          <w:rFonts w:asciiTheme="minorHAnsi" w:hAnsiTheme="minorHAnsi" w:cs="Tahoma"/>
          <w:b/>
          <w:i/>
          <w:color w:val="C00000"/>
          <w:sz w:val="20"/>
        </w:rPr>
        <w:t>]</w:t>
      </w:r>
    </w:p>
    <w:p w:rsidR="002143A6" w:rsidRPr="00EB0289" w:rsidRDefault="002143A6" w:rsidP="002143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2143A6" w:rsidRPr="00943586" w:rsidRDefault="002143A6" w:rsidP="00592C34">
      <w:pPr>
        <w:autoSpaceDE w:val="0"/>
        <w:autoSpaceDN w:val="0"/>
        <w:adjustRightInd w:val="0"/>
        <w:ind w:left="360"/>
        <w:rPr>
          <w:rFonts w:asciiTheme="minorHAnsi" w:hAnsiTheme="minorHAnsi" w:cs="Tahoma"/>
          <w:b/>
          <w:i/>
          <w:color w:val="C00000"/>
          <w:sz w:val="22"/>
          <w:szCs w:val="22"/>
        </w:rPr>
      </w:pPr>
    </w:p>
    <w:p w:rsidR="00E54002" w:rsidRPr="00E54002" w:rsidRDefault="004A05A8" w:rsidP="00465E3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Education Award</w:t>
      </w:r>
    </w:p>
    <w:p w:rsidR="004A05A8" w:rsidRPr="003D52E2" w:rsidRDefault="004A05A8" w:rsidP="00F9792D">
      <w:pPr>
        <w:autoSpaceDE w:val="0"/>
        <w:autoSpaceDN w:val="0"/>
        <w:adjustRightInd w:val="0"/>
        <w:ind w:left="360"/>
        <w:rPr>
          <w:rFonts w:asciiTheme="minorHAnsi" w:hAnsiTheme="minorHAnsi" w:cs="Tahoma"/>
          <w:b/>
          <w:i/>
          <w:color w:val="C00000"/>
          <w:sz w:val="20"/>
        </w:rPr>
      </w:pPr>
      <w:r w:rsidRPr="00E54002">
        <w:rPr>
          <w:rFonts w:asciiTheme="minorHAnsi" w:hAnsiTheme="minorHAnsi" w:cs="Tahoma"/>
          <w:sz w:val="22"/>
          <w:szCs w:val="22"/>
        </w:rPr>
        <w:t xml:space="preserve">Upon successful completion of the member’s term of service, the member will receive an Education Award from the National Service Trust in the following amount </w:t>
      </w:r>
      <w:r w:rsidRPr="003D52E2">
        <w:rPr>
          <w:rFonts w:asciiTheme="minorHAnsi" w:hAnsiTheme="minorHAnsi" w:cs="Tahoma"/>
          <w:b/>
          <w:i/>
          <w:color w:val="C00000"/>
          <w:sz w:val="20"/>
        </w:rPr>
        <w:t>(please check</w:t>
      </w:r>
      <w:r w:rsidR="006401C5" w:rsidRPr="003D52E2">
        <w:rPr>
          <w:rFonts w:asciiTheme="minorHAnsi" w:hAnsiTheme="minorHAnsi" w:cs="Tahoma"/>
          <w:b/>
          <w:i/>
          <w:color w:val="C00000"/>
          <w:sz w:val="20"/>
        </w:rPr>
        <w:t xml:space="preserve"> the current CNCS NOFO as this increased annually. It is based on the maximum Pell grant</w:t>
      </w:r>
      <w:r w:rsidR="00DB5175" w:rsidRPr="003D52E2">
        <w:rPr>
          <w:rFonts w:asciiTheme="minorHAnsi" w:hAnsiTheme="minorHAnsi" w:cs="Tahoma"/>
          <w:b/>
          <w:i/>
          <w:color w:val="C00000"/>
          <w:sz w:val="20"/>
        </w:rPr>
        <w:t xml:space="preserve"> during the fiscal year the grant is awarded, which is then prorated as below</w:t>
      </w:r>
      <w:r w:rsidRPr="003D52E2">
        <w:rPr>
          <w:rFonts w:asciiTheme="minorHAnsi" w:hAnsiTheme="minorHAnsi" w:cs="Tahoma"/>
          <w:b/>
          <w:i/>
          <w:color w:val="C00000"/>
          <w:sz w:val="20"/>
        </w:rPr>
        <w:t>):</w:t>
      </w:r>
    </w:p>
    <w:p w:rsidR="00DB5175" w:rsidRPr="003D52E2" w:rsidRDefault="00DB5175" w:rsidP="00F9792D">
      <w:pPr>
        <w:autoSpaceDE w:val="0"/>
        <w:autoSpaceDN w:val="0"/>
        <w:adjustRightInd w:val="0"/>
        <w:ind w:left="360"/>
        <w:rPr>
          <w:rFonts w:asciiTheme="minorHAnsi" w:hAnsiTheme="minorHAnsi" w:cs="Tahoma"/>
          <w:sz w:val="20"/>
        </w:rPr>
      </w:pPr>
      <w:r w:rsidRPr="003D52E2">
        <w:rPr>
          <w:rFonts w:asciiTheme="minorHAnsi" w:hAnsiTheme="minorHAnsi" w:cs="Tahoma"/>
          <w:b/>
          <w:i/>
          <w:color w:val="C00000"/>
          <w:sz w:val="20"/>
        </w:rPr>
        <w:t>For 1</w:t>
      </w:r>
      <w:r w:rsidR="00166AAB">
        <w:rPr>
          <w:rFonts w:asciiTheme="minorHAnsi" w:hAnsiTheme="minorHAnsi" w:cs="Tahoma"/>
          <w:b/>
          <w:i/>
          <w:color w:val="C00000"/>
          <w:sz w:val="20"/>
        </w:rPr>
        <w:t>7</w:t>
      </w:r>
      <w:r w:rsidRPr="003D52E2">
        <w:rPr>
          <w:rFonts w:asciiTheme="minorHAnsi" w:hAnsiTheme="minorHAnsi" w:cs="Tahoma"/>
          <w:b/>
          <w:i/>
          <w:color w:val="C00000"/>
          <w:sz w:val="20"/>
        </w:rPr>
        <w:t>-1</w:t>
      </w:r>
      <w:r w:rsidR="00166AAB">
        <w:rPr>
          <w:rFonts w:asciiTheme="minorHAnsi" w:hAnsiTheme="minorHAnsi" w:cs="Tahoma"/>
          <w:b/>
          <w:i/>
          <w:color w:val="C00000"/>
          <w:sz w:val="20"/>
        </w:rPr>
        <w:t>8</w:t>
      </w:r>
      <w:r w:rsidRPr="003D52E2">
        <w:rPr>
          <w:rFonts w:asciiTheme="minorHAnsi" w:hAnsiTheme="minorHAnsi" w:cs="Tahoma"/>
          <w:b/>
          <w:i/>
          <w:color w:val="C00000"/>
          <w:sz w:val="20"/>
        </w:rPr>
        <w:t>:</w:t>
      </w:r>
    </w:p>
    <w:p w:rsidR="00DB5175" w:rsidRDefault="00660E70"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732511471"/>
          <w14:checkbox>
            <w14:checked w14:val="0"/>
            <w14:checkedState w14:val="2612" w14:font="MS Gothic"/>
            <w14:uncheckedState w14:val="2610" w14:font="MS Gothic"/>
          </w14:checkbox>
        </w:sdtPr>
        <w:sdtEndPr/>
        <w:sdtContent>
          <w:r w:rsidR="00166AAB">
            <w:rPr>
              <w:rFonts w:ascii="MS Gothic" w:eastAsia="MS Gothic" w:hAnsi="MS Gothic" w:cs="Tahoma" w:hint="eastAsia"/>
              <w:sz w:val="22"/>
              <w:szCs w:val="22"/>
            </w:rPr>
            <w:t>☐</w:t>
          </w:r>
        </w:sdtContent>
      </w:sdt>
      <w:r w:rsidR="006F432F">
        <w:rPr>
          <w:rFonts w:asciiTheme="minorHAnsi" w:hAnsiTheme="minorHAnsi" w:cs="Tahoma"/>
          <w:sz w:val="22"/>
          <w:szCs w:val="22"/>
        </w:rPr>
        <w:tab/>
      </w:r>
      <w:r w:rsidR="004A05A8">
        <w:rPr>
          <w:rFonts w:asciiTheme="minorHAnsi" w:hAnsiTheme="minorHAnsi" w:cs="Tahoma"/>
          <w:sz w:val="22"/>
          <w:szCs w:val="22"/>
        </w:rPr>
        <w:t>Full Time, 1700 Hours:</w:t>
      </w:r>
      <w:r w:rsidR="004A05A8">
        <w:rPr>
          <w:rFonts w:asciiTheme="minorHAnsi" w:hAnsiTheme="minorHAnsi" w:cs="Tahoma"/>
          <w:sz w:val="22"/>
          <w:szCs w:val="22"/>
        </w:rPr>
        <w:tab/>
      </w:r>
      <w:r w:rsidR="004A05A8">
        <w:rPr>
          <w:rFonts w:asciiTheme="minorHAnsi" w:hAnsiTheme="minorHAnsi" w:cs="Tahoma"/>
          <w:sz w:val="22"/>
          <w:szCs w:val="22"/>
        </w:rPr>
        <w:tab/>
      </w:r>
      <w:r w:rsidR="006F432F">
        <w:rPr>
          <w:rFonts w:asciiTheme="minorHAnsi" w:hAnsiTheme="minorHAnsi" w:cs="Tahoma"/>
          <w:sz w:val="22"/>
          <w:szCs w:val="22"/>
        </w:rPr>
        <w:tab/>
      </w:r>
      <w:r w:rsidR="00166AAB">
        <w:rPr>
          <w:rFonts w:asciiTheme="minorHAnsi" w:hAnsiTheme="minorHAnsi" w:cs="Tahoma"/>
          <w:sz w:val="22"/>
          <w:szCs w:val="22"/>
        </w:rPr>
        <w:t>$5,815</w:t>
      </w:r>
      <w:r w:rsidR="004A05A8" w:rsidRPr="00666787">
        <w:rPr>
          <w:rFonts w:asciiTheme="minorHAnsi" w:hAnsiTheme="minorHAnsi" w:cs="Tahoma"/>
          <w:sz w:val="22"/>
          <w:szCs w:val="22"/>
        </w:rPr>
        <w:t>.00</w:t>
      </w:r>
      <w:r w:rsidR="004A05A8" w:rsidRPr="00666787">
        <w:rPr>
          <w:rFonts w:asciiTheme="minorHAnsi" w:hAnsiTheme="minorHAnsi" w:cs="Tahoma"/>
          <w:sz w:val="22"/>
          <w:szCs w:val="22"/>
        </w:rPr>
        <w:br/>
      </w:r>
      <w:sdt>
        <w:sdtPr>
          <w:rPr>
            <w:rFonts w:asciiTheme="minorHAnsi" w:hAnsiTheme="minorHAnsi" w:cs="Tahoma"/>
            <w:sz w:val="22"/>
            <w:szCs w:val="22"/>
          </w:rPr>
          <w:id w:val="-407701407"/>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One Y</w:t>
      </w:r>
      <w:r w:rsidR="004A05A8">
        <w:rPr>
          <w:rFonts w:asciiTheme="minorHAnsi" w:hAnsiTheme="minorHAnsi" w:cs="Tahoma"/>
          <w:sz w:val="22"/>
          <w:szCs w:val="22"/>
        </w:rPr>
        <w:t>ear Half Time, 900 Hours:</w:t>
      </w:r>
      <w:r w:rsidR="004A05A8">
        <w:rPr>
          <w:rFonts w:asciiTheme="minorHAnsi" w:hAnsiTheme="minorHAnsi" w:cs="Tahoma"/>
          <w:sz w:val="22"/>
          <w:szCs w:val="22"/>
        </w:rPr>
        <w:tab/>
      </w:r>
      <w:r w:rsidR="006F432F">
        <w:rPr>
          <w:rFonts w:asciiTheme="minorHAnsi" w:hAnsiTheme="minorHAnsi" w:cs="Tahoma"/>
          <w:sz w:val="22"/>
          <w:szCs w:val="22"/>
        </w:rPr>
        <w:tab/>
      </w:r>
      <w:r w:rsidR="00166AAB">
        <w:rPr>
          <w:rFonts w:asciiTheme="minorHAnsi" w:hAnsiTheme="minorHAnsi" w:cs="Tahoma"/>
          <w:sz w:val="22"/>
          <w:szCs w:val="22"/>
        </w:rPr>
        <w:t>$2,907</w:t>
      </w:r>
      <w:r w:rsidR="004A05A8">
        <w:rPr>
          <w:rFonts w:asciiTheme="minorHAnsi" w:hAnsiTheme="minorHAnsi" w:cs="Tahoma"/>
          <w:sz w:val="22"/>
          <w:szCs w:val="22"/>
        </w:rPr>
        <w:t>.5</w:t>
      </w:r>
      <w:r w:rsidR="004A05A8" w:rsidRPr="00666787">
        <w:rPr>
          <w:rFonts w:asciiTheme="minorHAnsi" w:hAnsiTheme="minorHAnsi" w:cs="Tahoma"/>
          <w:sz w:val="22"/>
          <w:szCs w:val="22"/>
        </w:rPr>
        <w:t>0</w:t>
      </w:r>
      <w:r w:rsidR="004A05A8" w:rsidRPr="00666787">
        <w:rPr>
          <w:rFonts w:asciiTheme="minorHAnsi" w:hAnsiTheme="minorHAnsi" w:cs="Tahoma"/>
          <w:sz w:val="22"/>
          <w:szCs w:val="22"/>
        </w:rPr>
        <w:br/>
      </w:r>
      <w:sdt>
        <w:sdtPr>
          <w:rPr>
            <w:rFonts w:asciiTheme="minorHAnsi" w:hAnsiTheme="minorHAnsi" w:cs="Tahoma"/>
            <w:sz w:val="22"/>
            <w:szCs w:val="22"/>
          </w:rPr>
          <w:id w:val="-661844665"/>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 xml:space="preserve">Reduced Half Time, 675 Hours:  </w:t>
      </w:r>
      <w:r w:rsidR="006F432F">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$2,</w:t>
      </w:r>
      <w:r w:rsidR="00166AAB">
        <w:rPr>
          <w:rFonts w:asciiTheme="minorHAnsi" w:hAnsiTheme="minorHAnsi" w:cs="Tahoma"/>
          <w:sz w:val="22"/>
          <w:szCs w:val="22"/>
        </w:rPr>
        <w:t>215</w:t>
      </w:r>
      <w:r w:rsidR="004A05A8" w:rsidRPr="00666787">
        <w:rPr>
          <w:rFonts w:asciiTheme="minorHAnsi" w:hAnsiTheme="minorHAnsi" w:cs="Tahoma"/>
          <w:sz w:val="22"/>
          <w:szCs w:val="22"/>
        </w:rPr>
        <w:t>.</w:t>
      </w:r>
      <w:r w:rsidR="00166AAB">
        <w:rPr>
          <w:rFonts w:asciiTheme="minorHAnsi" w:hAnsiTheme="minorHAnsi" w:cs="Tahoma"/>
          <w:sz w:val="22"/>
          <w:szCs w:val="22"/>
        </w:rPr>
        <w:t>24</w:t>
      </w:r>
    </w:p>
    <w:p w:rsidR="004A05A8" w:rsidRPr="00666787" w:rsidRDefault="00660E70"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92977785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Quarter Time, 450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$1,5</w:t>
      </w:r>
      <w:r w:rsidR="00166AAB">
        <w:rPr>
          <w:rFonts w:asciiTheme="minorHAnsi" w:hAnsiTheme="minorHAnsi" w:cs="Tahoma"/>
          <w:sz w:val="22"/>
          <w:szCs w:val="22"/>
        </w:rPr>
        <w:t>38</w:t>
      </w:r>
      <w:r w:rsidR="004A05A8" w:rsidRPr="00666787">
        <w:rPr>
          <w:rFonts w:asciiTheme="minorHAnsi" w:hAnsiTheme="minorHAnsi" w:cs="Tahoma"/>
          <w:sz w:val="22"/>
          <w:szCs w:val="22"/>
        </w:rPr>
        <w:t>.</w:t>
      </w:r>
      <w:r w:rsidR="00166AAB">
        <w:rPr>
          <w:rFonts w:asciiTheme="minorHAnsi" w:hAnsiTheme="minorHAnsi" w:cs="Tahoma"/>
          <w:sz w:val="22"/>
          <w:szCs w:val="22"/>
        </w:rPr>
        <w:t>36</w:t>
      </w:r>
      <w:r w:rsidR="004A05A8" w:rsidRPr="00666787">
        <w:rPr>
          <w:rFonts w:asciiTheme="minorHAnsi" w:hAnsiTheme="minorHAnsi" w:cs="Tahoma"/>
          <w:sz w:val="22"/>
          <w:szCs w:val="22"/>
        </w:rPr>
        <w:br/>
      </w:r>
      <w:sdt>
        <w:sdtPr>
          <w:rPr>
            <w:rFonts w:asciiTheme="minorHAnsi" w:hAnsiTheme="minorHAnsi" w:cs="Tahoma"/>
            <w:sz w:val="22"/>
            <w:szCs w:val="22"/>
          </w:rPr>
          <w:id w:val="-177223454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Minimum Time, 300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w:t>
      </w:r>
      <w:r w:rsidR="00DB5175">
        <w:rPr>
          <w:rFonts w:asciiTheme="minorHAnsi" w:hAnsiTheme="minorHAnsi" w:cs="Tahoma"/>
          <w:sz w:val="22"/>
          <w:szCs w:val="22"/>
        </w:rPr>
        <w:t>2</w:t>
      </w:r>
      <w:r w:rsidR="00166AAB">
        <w:rPr>
          <w:rFonts w:asciiTheme="minorHAnsi" w:hAnsiTheme="minorHAnsi" w:cs="Tahoma"/>
          <w:sz w:val="22"/>
          <w:szCs w:val="22"/>
        </w:rPr>
        <w:t>30</w:t>
      </w:r>
      <w:r w:rsidR="00DB5175">
        <w:rPr>
          <w:rFonts w:asciiTheme="minorHAnsi" w:hAnsiTheme="minorHAnsi" w:cs="Tahoma"/>
          <w:sz w:val="22"/>
          <w:szCs w:val="22"/>
        </w:rPr>
        <w:t>.</w:t>
      </w:r>
      <w:r w:rsidR="00166AAB">
        <w:rPr>
          <w:rFonts w:asciiTheme="minorHAnsi" w:hAnsiTheme="minorHAnsi" w:cs="Tahoma"/>
          <w:sz w:val="22"/>
          <w:szCs w:val="22"/>
        </w:rPr>
        <w:t>69</w:t>
      </w:r>
    </w:p>
    <w:p w:rsidR="004A05A8" w:rsidRPr="00666787" w:rsidRDefault="004A05A8" w:rsidP="004A05A8">
      <w:pPr>
        <w:autoSpaceDE w:val="0"/>
        <w:autoSpaceDN w:val="0"/>
        <w:adjustRightInd w:val="0"/>
        <w:rPr>
          <w:rFonts w:asciiTheme="minorHAnsi" w:hAnsiTheme="minorHAnsi" w:cs="Tahoma"/>
          <w:sz w:val="22"/>
          <w:szCs w:val="22"/>
        </w:rPr>
      </w:pPr>
    </w:p>
    <w:p w:rsidR="004A05A8" w:rsidRDefault="004A05A8" w:rsidP="001474A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Education Award is taxable at the time it is withdrawn. </w:t>
      </w:r>
      <w:r w:rsidRPr="00666787">
        <w:rPr>
          <w:rFonts w:asciiTheme="minorHAnsi" w:hAnsiTheme="minorHAnsi" w:cs="Tahoma"/>
          <w:b/>
          <w:color w:val="800000"/>
          <w:sz w:val="22"/>
          <w:szCs w:val="22"/>
        </w:rPr>
        <w:br/>
      </w:r>
      <w:r w:rsidRPr="00666787">
        <w:rPr>
          <w:rFonts w:asciiTheme="minorHAnsi" w:hAnsiTheme="minorHAnsi" w:cs="Tahoma"/>
          <w:b/>
          <w:sz w:val="22"/>
          <w:szCs w:val="22"/>
        </w:rPr>
        <w:br/>
      </w:r>
      <w:r w:rsidRPr="00666787">
        <w:rPr>
          <w:rFonts w:asciiTheme="minorHAnsi" w:hAnsiTheme="minorHAnsi" w:cs="Tahoma"/>
          <w:sz w:val="22"/>
          <w:szCs w:val="22"/>
        </w:rPr>
        <w:t xml:space="preserve">The member understands that </w:t>
      </w:r>
      <w:r w:rsidR="00A8757F">
        <w:rPr>
          <w:rFonts w:asciiTheme="minorHAnsi" w:hAnsiTheme="minorHAnsi" w:cs="Tahoma"/>
          <w:sz w:val="22"/>
          <w:szCs w:val="22"/>
        </w:rPr>
        <w:t>their</w:t>
      </w:r>
      <w:r w:rsidRPr="00666787">
        <w:rPr>
          <w:rFonts w:asciiTheme="minorHAnsi" w:hAnsiTheme="minorHAnsi" w:cs="Tahoma"/>
          <w:sz w:val="22"/>
          <w:szCs w:val="22"/>
        </w:rPr>
        <w:t xml:space="preserve"> failure to disclose to the Program any history of having been released for cause from another AmeriCorps Program will render </w:t>
      </w:r>
      <w:r w:rsidR="00A8757F">
        <w:rPr>
          <w:rFonts w:asciiTheme="minorHAnsi" w:hAnsiTheme="minorHAnsi" w:cs="Tahoma"/>
          <w:sz w:val="22"/>
          <w:szCs w:val="22"/>
        </w:rPr>
        <w:t>them</w:t>
      </w:r>
      <w:r w:rsidRPr="00666787">
        <w:rPr>
          <w:rFonts w:asciiTheme="minorHAnsi" w:hAnsiTheme="minorHAnsi" w:cs="Tahoma"/>
          <w:sz w:val="22"/>
          <w:szCs w:val="22"/>
        </w:rPr>
        <w:t xml:space="preserve"> ineligible to receive the Education Award.</w:t>
      </w:r>
    </w:p>
    <w:p w:rsidR="0037127B" w:rsidRDefault="0037127B">
      <w:pPr>
        <w:rPr>
          <w:rFonts w:asciiTheme="minorHAnsi" w:hAnsiTheme="minorHAnsi" w:cs="Tahoma"/>
          <w:sz w:val="22"/>
          <w:szCs w:val="22"/>
        </w:rPr>
      </w:pPr>
    </w:p>
    <w:p w:rsidR="004A05A8" w:rsidRPr="008A0F30" w:rsidRDefault="004A05A8" w:rsidP="0024403E">
      <w:pPr>
        <w:pStyle w:val="ListParagraph"/>
        <w:numPr>
          <w:ilvl w:val="0"/>
          <w:numId w:val="6"/>
        </w:numPr>
        <w:autoSpaceDE w:val="0"/>
        <w:autoSpaceDN w:val="0"/>
        <w:adjustRightInd w:val="0"/>
        <w:ind w:left="720"/>
        <w:rPr>
          <w:rFonts w:asciiTheme="minorHAnsi" w:hAnsiTheme="minorHAnsi" w:cs="Tahoma"/>
          <w:b/>
          <w:sz w:val="22"/>
          <w:szCs w:val="22"/>
        </w:rPr>
      </w:pPr>
      <w:r w:rsidRPr="008A0F30">
        <w:rPr>
          <w:rFonts w:asciiTheme="minorHAnsi" w:hAnsiTheme="minorHAnsi" w:cs="Tahoma"/>
          <w:b/>
          <w:sz w:val="22"/>
          <w:szCs w:val="22"/>
        </w:rPr>
        <w:t>Title IV Educational Agencies/Loans</w:t>
      </w:r>
    </w:p>
    <w:p w:rsidR="004A05A8" w:rsidRPr="00666787" w:rsidRDefault="004A05A8" w:rsidP="0024403E">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 Education Award may be used for the current cost of attendance at a qualified educational institution, or to repay a qualified education loan.  A qualified educational institution is a Title IV agency, meaning they have an agreement with the federal government to handle Title IV federal funds.  A qualified loan is a Title IV educational loan.  Personal loans, even though used for educational purposes, do not qualify if they are not Title IV loans.  </w:t>
      </w:r>
    </w:p>
    <w:p w:rsidR="004A05A8" w:rsidRPr="00666787" w:rsidRDefault="004A05A8" w:rsidP="0024403E">
      <w:pPr>
        <w:autoSpaceDE w:val="0"/>
        <w:autoSpaceDN w:val="0"/>
        <w:adjustRightInd w:val="0"/>
        <w:ind w:left="360"/>
        <w:rPr>
          <w:rFonts w:asciiTheme="minorHAnsi" w:hAnsiTheme="minorHAnsi" w:cs="Tahoma"/>
          <w:sz w:val="22"/>
          <w:szCs w:val="22"/>
        </w:rPr>
      </w:pPr>
    </w:p>
    <w:p w:rsidR="004A05A8" w:rsidRDefault="004A05A8" w:rsidP="0024403E">
      <w:pPr>
        <w:pStyle w:val="ListParagraph"/>
        <w:numPr>
          <w:ilvl w:val="0"/>
          <w:numId w:val="6"/>
        </w:numPr>
        <w:autoSpaceDE w:val="0"/>
        <w:autoSpaceDN w:val="0"/>
        <w:adjustRightInd w:val="0"/>
        <w:ind w:left="720"/>
        <w:rPr>
          <w:rFonts w:asciiTheme="minorHAnsi" w:hAnsiTheme="minorHAnsi" w:cs="Tahoma"/>
          <w:sz w:val="22"/>
          <w:szCs w:val="22"/>
        </w:rPr>
      </w:pPr>
      <w:r w:rsidRPr="00427BEC">
        <w:rPr>
          <w:rFonts w:asciiTheme="minorHAnsi" w:hAnsiTheme="minorHAnsi" w:cs="Tahoma"/>
          <w:b/>
          <w:sz w:val="22"/>
          <w:szCs w:val="22"/>
        </w:rPr>
        <w:t>No Cash Award</w:t>
      </w:r>
      <w:r w:rsidRPr="00427BEC">
        <w:rPr>
          <w:rFonts w:asciiTheme="minorHAnsi" w:hAnsiTheme="minorHAnsi" w:cs="Tahoma"/>
          <w:sz w:val="22"/>
          <w:szCs w:val="22"/>
        </w:rPr>
        <w:br/>
        <w:t>The member further acknowledges that as an AmeriCorps State member they do not have the option to receive a cash award given directly to the member.  Funds are transferred directly from the Trust to the qualified educational agency or loan holde</w:t>
      </w:r>
      <w:r w:rsidR="005038F2">
        <w:rPr>
          <w:rFonts w:asciiTheme="minorHAnsi" w:hAnsiTheme="minorHAnsi" w:cs="Tahoma"/>
          <w:sz w:val="22"/>
          <w:szCs w:val="22"/>
        </w:rPr>
        <w:t xml:space="preserve">r. </w:t>
      </w:r>
    </w:p>
    <w:p w:rsidR="005038F2" w:rsidRDefault="005038F2" w:rsidP="0024403E">
      <w:pPr>
        <w:pStyle w:val="ListParagraph"/>
        <w:autoSpaceDE w:val="0"/>
        <w:autoSpaceDN w:val="0"/>
        <w:adjustRightInd w:val="0"/>
        <w:rPr>
          <w:rFonts w:asciiTheme="minorHAnsi" w:hAnsiTheme="minorHAnsi" w:cs="Tahoma"/>
          <w:sz w:val="22"/>
          <w:szCs w:val="22"/>
        </w:rPr>
      </w:pPr>
    </w:p>
    <w:p w:rsidR="004A05A8" w:rsidRPr="00666787" w:rsidRDefault="004A05A8" w:rsidP="0024403E">
      <w:pPr>
        <w:pStyle w:val="NormalWeb"/>
        <w:numPr>
          <w:ilvl w:val="0"/>
          <w:numId w:val="6"/>
        </w:numPr>
        <w:spacing w:before="0" w:beforeAutospacing="0" w:after="0" w:afterAutospacing="0"/>
        <w:ind w:left="720"/>
        <w:rPr>
          <w:rFonts w:asciiTheme="minorHAnsi" w:hAnsiTheme="minorHAnsi" w:cs="Tahoma"/>
          <w:b/>
          <w:sz w:val="22"/>
          <w:szCs w:val="22"/>
        </w:rPr>
      </w:pPr>
      <w:r w:rsidRPr="00666787">
        <w:rPr>
          <w:rFonts w:asciiTheme="minorHAnsi" w:hAnsiTheme="minorHAnsi" w:cs="Tahoma"/>
          <w:b/>
          <w:sz w:val="22"/>
          <w:szCs w:val="22"/>
        </w:rPr>
        <w:t>Education Award Transfer</w:t>
      </w:r>
    </w:p>
    <w:p w:rsidR="0037127B" w:rsidRDefault="004A05A8" w:rsidP="00EC44B6">
      <w:pPr>
        <w:pStyle w:val="NormalWeb"/>
        <w:spacing w:before="0" w:beforeAutospacing="0" w:after="0" w:afterAutospacing="0"/>
        <w:ind w:left="1080"/>
        <w:rPr>
          <w:rFonts w:asciiTheme="minorHAnsi" w:hAnsiTheme="minorHAnsi" w:cs="Tahoma"/>
          <w:sz w:val="22"/>
          <w:szCs w:val="22"/>
        </w:rPr>
      </w:pPr>
      <w:r w:rsidRPr="00666787">
        <w:rPr>
          <w:rFonts w:asciiTheme="minorHAnsi" w:hAnsiTheme="minorHAnsi" w:cs="Tahoma"/>
          <w:sz w:val="22"/>
          <w:szCs w:val="22"/>
        </w:rPr>
        <w:t xml:space="preserve">By signing this agreement the member acknowledges they have been informed that they must be 55 or above at the time of enrollment in order to qualify to transfer an Education Award to their qualified child, grandchild or foster child.  </w:t>
      </w:r>
      <w:r w:rsidR="005038F2">
        <w:rPr>
          <w:rFonts w:asciiTheme="minorHAnsi" w:hAnsiTheme="minorHAnsi" w:cs="Tahoma"/>
          <w:sz w:val="22"/>
          <w:szCs w:val="22"/>
        </w:rPr>
        <w:br w:type="page"/>
      </w: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lastRenderedPageBreak/>
        <w:t>Successful Completion</w:t>
      </w:r>
    </w:p>
    <w:p w:rsidR="00067270" w:rsidRPr="0037127B"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complete the term of service s</w:t>
      </w:r>
      <w:r w:rsidR="00285B5F">
        <w:rPr>
          <w:rFonts w:asciiTheme="minorHAnsi" w:hAnsiTheme="minorHAnsi" w:cs="Tahoma"/>
          <w:sz w:val="22"/>
          <w:szCs w:val="22"/>
        </w:rPr>
        <w:t>uccessfully (as defined by the P</w:t>
      </w:r>
      <w:r w:rsidRPr="0037127B">
        <w:rPr>
          <w:rFonts w:asciiTheme="minorHAnsi" w:hAnsiTheme="minorHAnsi" w:cs="Tahoma"/>
          <w:sz w:val="22"/>
          <w:szCs w:val="22"/>
        </w:rPr>
        <w:t xml:space="preserve">rogram and consistent with regulations of the Corporation for National and Community Service) and to be eligible for the education award, </w:t>
      </w:r>
      <w:r w:rsidR="006F3CC1">
        <w:rPr>
          <w:rFonts w:asciiTheme="minorHAnsi" w:hAnsiTheme="minorHAnsi" w:cs="Tahoma"/>
          <w:sz w:val="22"/>
          <w:szCs w:val="22"/>
        </w:rPr>
        <w:t>they</w:t>
      </w:r>
      <w:r w:rsidRPr="0037127B">
        <w:rPr>
          <w:rFonts w:asciiTheme="minorHAnsi" w:hAnsiTheme="minorHAnsi" w:cs="Tahoma"/>
          <w:sz w:val="22"/>
          <w:szCs w:val="22"/>
        </w:rPr>
        <w:t xml:space="preserve"> must complete</w:t>
      </w:r>
      <w:r w:rsidR="00631082">
        <w:rPr>
          <w:rFonts w:asciiTheme="minorHAnsi" w:hAnsiTheme="minorHAnsi" w:cs="Tahoma"/>
          <w:sz w:val="22"/>
          <w:szCs w:val="22"/>
        </w:rPr>
        <w:t xml:space="preserve"> the duration of their service</w:t>
      </w:r>
      <w:r w:rsidRPr="0037127B">
        <w:rPr>
          <w:rFonts w:asciiTheme="minorHAnsi" w:hAnsiTheme="minorHAnsi" w:cs="Tahoma"/>
          <w:sz w:val="22"/>
          <w:szCs w:val="22"/>
        </w:rPr>
        <w:t>,</w:t>
      </w:r>
      <w:r w:rsidR="00631082">
        <w:rPr>
          <w:rFonts w:asciiTheme="minorHAnsi" w:hAnsiTheme="minorHAnsi" w:cs="Tahoma"/>
          <w:sz w:val="22"/>
          <w:szCs w:val="22"/>
        </w:rPr>
        <w:t xml:space="preserve"> all the hours of service </w:t>
      </w:r>
      <w:r w:rsidRPr="0037127B">
        <w:rPr>
          <w:rFonts w:asciiTheme="minorHAnsi" w:hAnsiTheme="minorHAnsi" w:cs="Tahoma"/>
          <w:sz w:val="22"/>
          <w:szCs w:val="22"/>
        </w:rPr>
        <w:t>and satisfactorily complete pre-service training and the appropriate education/training that relates to the member’s ability to perform service.</w:t>
      </w:r>
    </w:p>
    <w:p w:rsidR="0037127B" w:rsidRDefault="0037127B" w:rsidP="001474A5">
      <w:pPr>
        <w:pStyle w:val="NormalWeb"/>
        <w:spacing w:before="0" w:beforeAutospacing="0" w:after="0" w:afterAutospacing="0"/>
        <w:ind w:left="360"/>
        <w:rPr>
          <w:rFonts w:asciiTheme="minorHAnsi" w:hAnsiTheme="minorHAnsi" w:cs="Tahoma"/>
          <w:sz w:val="22"/>
          <w:szCs w:val="22"/>
        </w:rPr>
      </w:pP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t>Performance Reviews</w:t>
      </w:r>
    </w:p>
    <w:p w:rsidR="00067270"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be eligible to serve a subsequent term of service the member must receive satisfactory performance reviews for any previous term of service. The member’s eligibility for subseq</w:t>
      </w:r>
      <w:r w:rsidR="00285B5F">
        <w:rPr>
          <w:rFonts w:asciiTheme="minorHAnsi" w:hAnsiTheme="minorHAnsi" w:cs="Tahoma"/>
          <w:sz w:val="22"/>
          <w:szCs w:val="22"/>
        </w:rPr>
        <w:t>uent term of service with this P</w:t>
      </w:r>
      <w:r w:rsidRPr="0037127B">
        <w:rPr>
          <w:rFonts w:asciiTheme="minorHAnsi" w:hAnsiTheme="minorHAnsi" w:cs="Tahoma"/>
          <w:sz w:val="22"/>
          <w:szCs w:val="22"/>
        </w:rPr>
        <w:t>rogram will be based on at least a mid-term and end-of-term evaluation of the member’s performance focusing on factors such as whether the member has:</w:t>
      </w:r>
    </w:p>
    <w:p w:rsidR="006467A5" w:rsidRPr="0037127B" w:rsidRDefault="006467A5" w:rsidP="001474A5">
      <w:pPr>
        <w:pStyle w:val="NormalWeb"/>
        <w:numPr>
          <w:ilvl w:val="0"/>
          <w:numId w:val="14"/>
        </w:numPr>
        <w:spacing w:before="0" w:beforeAutospacing="0" w:after="0" w:afterAutospacing="0"/>
        <w:ind w:left="720"/>
        <w:rPr>
          <w:rFonts w:asciiTheme="minorHAnsi" w:hAnsiTheme="minorHAnsi" w:cs="Tahoma"/>
          <w:sz w:val="22"/>
          <w:szCs w:val="22"/>
        </w:rPr>
      </w:pPr>
      <w:r>
        <w:rPr>
          <w:rFonts w:asciiTheme="minorHAnsi" w:hAnsiTheme="minorHAnsi" w:cs="Tahoma"/>
          <w:sz w:val="22"/>
          <w:szCs w:val="22"/>
        </w:rPr>
        <w:t>Complete</w:t>
      </w:r>
      <w:r w:rsidR="00DB5175">
        <w:rPr>
          <w:rFonts w:asciiTheme="minorHAnsi" w:hAnsiTheme="minorHAnsi" w:cs="Tahoma"/>
          <w:sz w:val="22"/>
          <w:szCs w:val="22"/>
        </w:rPr>
        <w:t>d</w:t>
      </w:r>
      <w:r>
        <w:rPr>
          <w:rFonts w:asciiTheme="minorHAnsi" w:hAnsiTheme="minorHAnsi" w:cs="Tahoma"/>
          <w:sz w:val="22"/>
          <w:szCs w:val="22"/>
        </w:rPr>
        <w:t xml:space="preserve"> </w:t>
      </w:r>
      <w:r w:rsidRPr="00DB5175">
        <w:rPr>
          <w:rFonts w:asciiTheme="minorHAnsi" w:hAnsiTheme="minorHAnsi" w:cs="Tahoma"/>
          <w:i/>
          <w:sz w:val="22"/>
          <w:szCs w:val="22"/>
        </w:rPr>
        <w:t>at least</w:t>
      </w:r>
      <w:r>
        <w:rPr>
          <w:rFonts w:asciiTheme="minorHAnsi" w:hAnsiTheme="minorHAnsi" w:cs="Tahoma"/>
          <w:sz w:val="22"/>
          <w:szCs w:val="22"/>
        </w:rPr>
        <w:t xml:space="preserve"> the minimum number of hours as outlined above</w:t>
      </w:r>
    </w:p>
    <w:p w:rsidR="00067270" w:rsidRPr="0037127B"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Satisfactorily completed assignments, tasks, and projects</w:t>
      </w:r>
    </w:p>
    <w:p w:rsidR="00067270"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Met any other criteria that were clearly communicated both orally and in writing at the beginning of the term of service</w:t>
      </w:r>
    </w:p>
    <w:p w:rsidR="00427BEC" w:rsidRPr="0037127B" w:rsidRDefault="00427BEC" w:rsidP="00427BEC">
      <w:pPr>
        <w:pStyle w:val="NormalWeb"/>
        <w:spacing w:before="0" w:beforeAutospacing="0" w:after="0" w:afterAutospacing="0"/>
        <w:ind w:left="1080"/>
        <w:rPr>
          <w:rFonts w:asciiTheme="minorHAnsi" w:hAnsiTheme="minorHAnsi" w:cs="Tahoma"/>
          <w:sz w:val="22"/>
          <w:szCs w:val="22"/>
        </w:rPr>
      </w:pPr>
    </w:p>
    <w:p w:rsidR="00427BEC" w:rsidRPr="00427BEC" w:rsidRDefault="00427BEC" w:rsidP="001474A5">
      <w:pPr>
        <w:pStyle w:val="ListParagraph"/>
        <w:numPr>
          <w:ilvl w:val="0"/>
          <w:numId w:val="10"/>
        </w:numPr>
        <w:autoSpaceDE w:val="0"/>
        <w:autoSpaceDN w:val="0"/>
        <w:adjustRightInd w:val="0"/>
        <w:ind w:left="360"/>
        <w:rPr>
          <w:rFonts w:asciiTheme="minorHAnsi" w:hAnsiTheme="minorHAnsi" w:cs="Tahoma"/>
          <w:b/>
          <w:sz w:val="22"/>
          <w:szCs w:val="22"/>
        </w:rPr>
      </w:pPr>
      <w:r w:rsidRPr="00427BEC">
        <w:rPr>
          <w:rFonts w:asciiTheme="minorHAnsi" w:hAnsiTheme="minorHAnsi" w:cs="Tahoma"/>
          <w:b/>
          <w:sz w:val="22"/>
          <w:szCs w:val="22"/>
        </w:rPr>
        <w:t>Eligibility, Selection and Placement</w:t>
      </w:r>
    </w:p>
    <w:p w:rsidR="00067270" w:rsidRDefault="00067270" w:rsidP="003512FC">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however, that mere eligibility for an additional term of service does not guarantee selection or placement.</w:t>
      </w:r>
    </w:p>
    <w:p w:rsidR="00427BEC" w:rsidRPr="0037127B" w:rsidRDefault="00427BEC" w:rsidP="00427BEC">
      <w:pPr>
        <w:pStyle w:val="NormalWeb"/>
        <w:spacing w:before="0" w:beforeAutospacing="0" w:after="0" w:afterAutospacing="0"/>
        <w:ind w:left="720"/>
        <w:rPr>
          <w:rFonts w:asciiTheme="minorHAnsi" w:hAnsiTheme="minorHAnsi" w:cs="Tahoma"/>
          <w:sz w:val="22"/>
          <w:szCs w:val="22"/>
        </w:rPr>
      </w:pPr>
    </w:p>
    <w:p w:rsidR="004A05A8" w:rsidRDefault="004A05A8" w:rsidP="00C92DA6">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C92DA6">
        <w:rPr>
          <w:rFonts w:ascii="Arial" w:hAnsi="Arial" w:cs="Arial"/>
          <w:i/>
          <w:sz w:val="18"/>
          <w:szCs w:val="18"/>
        </w:rPr>
        <w:t xml:space="preserve">______________ </w:t>
      </w:r>
      <w:r w:rsidRPr="00EB0289">
        <w:rPr>
          <w:rFonts w:ascii="Arial" w:hAnsi="Arial" w:cs="Arial"/>
          <w:i/>
          <w:sz w:val="18"/>
          <w:szCs w:val="18"/>
        </w:rPr>
        <w:t xml:space="preserve">   </w:t>
      </w:r>
    </w:p>
    <w:p w:rsidR="005A3C05" w:rsidRDefault="005A3C05" w:rsidP="004A05A8">
      <w:pPr>
        <w:pStyle w:val="ListParagraph"/>
        <w:autoSpaceDE w:val="0"/>
        <w:autoSpaceDN w:val="0"/>
        <w:adjustRightInd w:val="0"/>
        <w:ind w:left="5040" w:firstLine="720"/>
        <w:rPr>
          <w:rFonts w:ascii="Arial" w:hAnsi="Arial" w:cs="Arial"/>
          <w:i/>
          <w:sz w:val="18"/>
          <w:szCs w:val="18"/>
        </w:rPr>
      </w:pPr>
    </w:p>
    <w:p w:rsidR="004A05A8" w:rsidRPr="00E47068" w:rsidRDefault="004A05A8" w:rsidP="004A05A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POSITION DESCRIPTION</w:t>
      </w:r>
    </w:p>
    <w:p w:rsidR="004A05A8" w:rsidRDefault="00943586"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In this sec</w:t>
      </w:r>
      <w:r w:rsidR="004A05A8" w:rsidRPr="00666787">
        <w:rPr>
          <w:rFonts w:asciiTheme="minorHAnsi" w:hAnsiTheme="minorHAnsi" w:cs="Tahoma"/>
          <w:b/>
          <w:i/>
          <w:color w:val="C00000"/>
          <w:sz w:val="22"/>
          <w:szCs w:val="22"/>
        </w:rPr>
        <w:t xml:space="preserve">tion, the Program should include the position description for the individual member to whom the </w:t>
      </w:r>
      <w:r w:rsidR="004A05A8">
        <w:rPr>
          <w:rFonts w:asciiTheme="minorHAnsi" w:hAnsiTheme="minorHAnsi" w:cs="Tahoma"/>
          <w:b/>
          <w:i/>
          <w:color w:val="C00000"/>
          <w:sz w:val="22"/>
          <w:szCs w:val="22"/>
        </w:rPr>
        <w:t>service agreement</w:t>
      </w:r>
      <w:r w:rsidR="004A05A8" w:rsidRPr="00666787">
        <w:rPr>
          <w:rFonts w:asciiTheme="minorHAnsi" w:hAnsiTheme="minorHAnsi" w:cs="Tahoma"/>
          <w:b/>
          <w:i/>
          <w:color w:val="C00000"/>
          <w:sz w:val="22"/>
          <w:szCs w:val="22"/>
        </w:rPr>
        <w:t xml:space="preserve"> applies. The position description should specify the types of duties, service activities, and assignments </w:t>
      </w:r>
      <w:r w:rsidR="0095355F">
        <w:rPr>
          <w:rFonts w:asciiTheme="minorHAnsi" w:hAnsiTheme="minorHAnsi" w:cs="Tahoma"/>
          <w:b/>
          <w:i/>
          <w:color w:val="C00000"/>
          <w:sz w:val="22"/>
          <w:szCs w:val="22"/>
        </w:rPr>
        <w:t>as well as essential functions, areas of responsibility and qualifications</w:t>
      </w:r>
      <w:r w:rsidR="004A05A8" w:rsidRPr="00666787">
        <w:rPr>
          <w:rFonts w:asciiTheme="minorHAnsi" w:hAnsiTheme="minorHAnsi" w:cs="Tahoma"/>
          <w:b/>
          <w:i/>
          <w:color w:val="C00000"/>
          <w:sz w:val="22"/>
          <w:szCs w:val="22"/>
        </w:rPr>
        <w:t>.</w:t>
      </w:r>
      <w:r w:rsidR="00DB5175">
        <w:rPr>
          <w:rFonts w:asciiTheme="minorHAnsi" w:hAnsiTheme="minorHAnsi" w:cs="Tahoma"/>
          <w:b/>
          <w:i/>
          <w:color w:val="C00000"/>
          <w:sz w:val="22"/>
          <w:szCs w:val="22"/>
        </w:rPr>
        <w:t xml:space="preserve"> It should clearly align with member activities described in the Performance Measure Worksheets and Narrative section of the application.</w:t>
      </w:r>
      <w:r w:rsidR="00E47068">
        <w:rPr>
          <w:rFonts w:asciiTheme="minorHAnsi" w:hAnsiTheme="minorHAnsi" w:cs="Tahoma"/>
          <w:b/>
          <w:i/>
          <w:color w:val="C00000"/>
          <w:sz w:val="22"/>
          <w:szCs w:val="22"/>
        </w:rPr>
        <w:t xml:space="preserve"> The program may also choose to incorporate a full member position description as an addendum to the contract.</w:t>
      </w:r>
      <w:r w:rsidR="004A05A8" w:rsidRPr="00666787">
        <w:rPr>
          <w:rFonts w:asciiTheme="minorHAnsi" w:hAnsiTheme="minorHAnsi" w:cs="Tahoma"/>
          <w:b/>
          <w:i/>
          <w:color w:val="C00000"/>
          <w:sz w:val="22"/>
          <w:szCs w:val="22"/>
        </w:rPr>
        <w:t xml:space="preserve"> </w:t>
      </w:r>
      <w:proofErr w:type="gramStart"/>
      <w:r w:rsidR="004A05A8">
        <w:rPr>
          <w:rFonts w:asciiTheme="minorHAnsi" w:hAnsiTheme="minorHAnsi" w:cs="Tahoma"/>
          <w:b/>
          <w:i/>
          <w:color w:val="C00000"/>
          <w:sz w:val="22"/>
          <w:szCs w:val="22"/>
        </w:rPr>
        <w:t>THE PROGRAM</w:t>
      </w:r>
      <w:r w:rsidR="004A05A8" w:rsidRPr="002D658D">
        <w:rPr>
          <w:rFonts w:asciiTheme="minorHAnsi" w:hAnsiTheme="minorHAnsi" w:cs="Tahoma"/>
          <w:b/>
          <w:i/>
          <w:color w:val="C00000"/>
          <w:sz w:val="22"/>
          <w:szCs w:val="22"/>
        </w:rPr>
        <w:t xml:space="preserve"> </w:t>
      </w:r>
      <w:r w:rsidR="00E47068">
        <w:rPr>
          <w:rFonts w:asciiTheme="minorHAnsi" w:hAnsiTheme="minorHAnsi" w:cs="Tahoma"/>
          <w:b/>
          <w:i/>
          <w:color w:val="C00000"/>
          <w:sz w:val="22"/>
          <w:szCs w:val="22"/>
        </w:rPr>
        <w:t xml:space="preserve">MUST </w:t>
      </w:r>
      <w:r w:rsidR="004A05A8">
        <w:rPr>
          <w:rFonts w:asciiTheme="minorHAnsi" w:hAnsiTheme="minorHAnsi" w:cs="Tahoma"/>
          <w:b/>
          <w:i/>
          <w:color w:val="C00000"/>
          <w:sz w:val="22"/>
          <w:szCs w:val="22"/>
        </w:rPr>
        <w:t>MAKE SURE THAT ABSOLUTELY NO ACTIVITY DESCRIBED INVOLVES A PROHIBITED</w:t>
      </w:r>
      <w:r w:rsidR="00DB5175">
        <w:rPr>
          <w:rFonts w:asciiTheme="minorHAnsi" w:hAnsiTheme="minorHAnsi" w:cs="Tahoma"/>
          <w:b/>
          <w:i/>
          <w:color w:val="C00000"/>
          <w:sz w:val="22"/>
          <w:szCs w:val="22"/>
        </w:rPr>
        <w:t xml:space="preserve"> or UNALLOWABLE</w:t>
      </w:r>
      <w:r w:rsidR="004A05A8">
        <w:rPr>
          <w:rFonts w:asciiTheme="minorHAnsi" w:hAnsiTheme="minorHAnsi" w:cs="Tahoma"/>
          <w:b/>
          <w:i/>
          <w:color w:val="C00000"/>
          <w:sz w:val="22"/>
          <w:szCs w:val="22"/>
        </w:rPr>
        <w:t xml:space="preserve"> ACTIVITY</w:t>
      </w:r>
      <w:r w:rsidR="00556A6F">
        <w:rPr>
          <w:rFonts w:asciiTheme="minorHAnsi" w:hAnsiTheme="minorHAnsi" w:cs="Tahoma"/>
          <w:b/>
          <w:i/>
          <w:color w:val="C00000"/>
          <w:sz w:val="22"/>
          <w:szCs w:val="22"/>
        </w:rPr>
        <w:t xml:space="preserve"> </w:t>
      </w:r>
      <w:r w:rsidR="00F22E46">
        <w:rPr>
          <w:rFonts w:asciiTheme="minorHAnsi" w:hAnsiTheme="minorHAnsi" w:cs="Tahoma"/>
          <w:b/>
          <w:i/>
          <w:color w:val="C00000"/>
          <w:sz w:val="22"/>
          <w:szCs w:val="22"/>
        </w:rPr>
        <w:t>(see below)</w:t>
      </w:r>
      <w:r w:rsidR="004A05A8">
        <w:rPr>
          <w:rFonts w:asciiTheme="minorHAnsi" w:hAnsiTheme="minorHAnsi" w:cs="Tahoma"/>
          <w:b/>
          <w:i/>
          <w:color w:val="C00000"/>
          <w:sz w:val="22"/>
          <w:szCs w:val="22"/>
        </w:rPr>
        <w:t>.</w:t>
      </w:r>
      <w:r>
        <w:rPr>
          <w:rFonts w:asciiTheme="minorHAnsi" w:hAnsiTheme="minorHAnsi" w:cs="Tahoma"/>
          <w:b/>
          <w:i/>
          <w:color w:val="C00000"/>
          <w:sz w:val="22"/>
          <w:szCs w:val="22"/>
        </w:rPr>
        <w:t>]</w:t>
      </w:r>
      <w:proofErr w:type="gramEnd"/>
    </w:p>
    <w:p w:rsidR="004A05A8" w:rsidRPr="00666787" w:rsidRDefault="004A05A8" w:rsidP="004A05A8">
      <w:pPr>
        <w:autoSpaceDE w:val="0"/>
        <w:autoSpaceDN w:val="0"/>
        <w:adjustRightInd w:val="0"/>
        <w:rPr>
          <w:rFonts w:asciiTheme="minorHAnsi" w:hAnsiTheme="minorHAnsi" w:cs="Tahoma"/>
          <w:sz w:val="22"/>
          <w:szCs w:val="22"/>
        </w:rPr>
      </w:pPr>
    </w:p>
    <w:p w:rsidR="00B74402" w:rsidRDefault="004A05A8" w:rsidP="004A05A8">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name of the member’s direct supervisor is _________________________________.  The site </w:t>
      </w:r>
    </w:p>
    <w:p w:rsidR="00B74402" w:rsidRDefault="00B74402" w:rsidP="004A05A8">
      <w:pPr>
        <w:autoSpaceDE w:val="0"/>
        <w:autoSpaceDN w:val="0"/>
        <w:adjustRightInd w:val="0"/>
        <w:rPr>
          <w:rFonts w:asciiTheme="minorHAnsi" w:hAnsiTheme="minorHAnsi" w:cs="Tahoma"/>
          <w:sz w:val="22"/>
          <w:szCs w:val="22"/>
        </w:rPr>
      </w:pPr>
    </w:p>
    <w:p w:rsidR="004A05A8" w:rsidRPr="00666787" w:rsidRDefault="004A05A8" w:rsidP="004A05A8">
      <w:pPr>
        <w:autoSpaceDE w:val="0"/>
        <w:autoSpaceDN w:val="0"/>
        <w:adjustRightInd w:val="0"/>
        <w:rPr>
          <w:rFonts w:asciiTheme="minorHAnsi" w:hAnsiTheme="minorHAnsi" w:cs="Tahoma"/>
          <w:sz w:val="22"/>
          <w:szCs w:val="22"/>
        </w:rPr>
      </w:pPr>
      <w:proofErr w:type="gramStart"/>
      <w:r w:rsidRPr="00666787">
        <w:rPr>
          <w:rFonts w:asciiTheme="minorHAnsi" w:hAnsiTheme="minorHAnsi" w:cs="Tahoma"/>
          <w:sz w:val="22"/>
          <w:szCs w:val="22"/>
        </w:rPr>
        <w:t>where</w:t>
      </w:r>
      <w:proofErr w:type="gramEnd"/>
      <w:r w:rsidRPr="00666787">
        <w:rPr>
          <w:rFonts w:asciiTheme="minorHAnsi" w:hAnsiTheme="minorHAnsi" w:cs="Tahoma"/>
          <w:sz w:val="22"/>
          <w:szCs w:val="22"/>
        </w:rPr>
        <w:t xml:space="preserve"> the member will be serving is ______________________.  </w:t>
      </w:r>
    </w:p>
    <w:p w:rsidR="00B74402" w:rsidRDefault="00B74402" w:rsidP="004A05A8">
      <w:pPr>
        <w:autoSpaceDE w:val="0"/>
        <w:autoSpaceDN w:val="0"/>
        <w:adjustRightInd w:val="0"/>
        <w:rPr>
          <w:rFonts w:asciiTheme="minorHAnsi" w:hAnsiTheme="minorHAnsi" w:cs="Tahoma"/>
          <w:b/>
          <w:sz w:val="22"/>
          <w:szCs w:val="22"/>
        </w:rPr>
      </w:pPr>
    </w:p>
    <w:p w:rsidR="004A05A8" w:rsidRPr="006F432F" w:rsidRDefault="004A05A8" w:rsidP="00B55FC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RULES OF CONDUCT</w:t>
      </w:r>
    </w:p>
    <w:p w:rsidR="004A05A8" w:rsidRPr="00466773" w:rsidRDefault="004A05A8" w:rsidP="004A05A8">
      <w:pPr>
        <w:autoSpaceDE w:val="0"/>
        <w:autoSpaceDN w:val="0"/>
        <w:adjustRightInd w:val="0"/>
        <w:rPr>
          <w:rFonts w:asciiTheme="minorHAnsi" w:hAnsiTheme="minorHAnsi" w:cs="Tahoma"/>
          <w:b/>
          <w:sz w:val="22"/>
          <w:szCs w:val="22"/>
        </w:rPr>
      </w:pPr>
      <w:r w:rsidRPr="00466773">
        <w:rPr>
          <w:rFonts w:asciiTheme="minorHAnsi" w:hAnsiTheme="minorHAnsi" w:cs="Tahoma"/>
          <w:b/>
          <w:sz w:val="22"/>
          <w:szCs w:val="22"/>
        </w:rPr>
        <w:t xml:space="preserve"> </w:t>
      </w:r>
    </w:p>
    <w:p w:rsidR="004A05A8" w:rsidRPr="006F432F" w:rsidRDefault="004A05A8" w:rsidP="00B55FC8">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 xml:space="preserve">Prohibited Activities </w:t>
      </w:r>
    </w:p>
    <w:p w:rsidR="004A05A8" w:rsidRPr="00666787" w:rsidRDefault="00943586" w:rsidP="006F432F">
      <w:pPr>
        <w:autoSpaceDE w:val="0"/>
        <w:autoSpaceDN w:val="0"/>
        <w:adjustRightInd w:val="0"/>
        <w:ind w:left="360"/>
        <w:rPr>
          <w:rFonts w:asciiTheme="minorHAnsi" w:hAnsiTheme="minorHAnsi"/>
          <w:b/>
          <w:bCs/>
          <w:sz w:val="22"/>
          <w:szCs w:val="22"/>
        </w:rPr>
      </w:pPr>
      <w:r w:rsidRPr="00943586">
        <w:rPr>
          <w:rFonts w:asciiTheme="minorHAnsi" w:hAnsiTheme="minorHAnsi" w:cs="Tahoma"/>
          <w:b/>
          <w:i/>
          <w:color w:val="FF0000"/>
          <w:sz w:val="22"/>
          <w:szCs w:val="22"/>
        </w:rPr>
        <w:t>[</w:t>
      </w:r>
      <w:r w:rsidR="004A05A8" w:rsidRPr="00943586">
        <w:rPr>
          <w:rFonts w:asciiTheme="minorHAnsi" w:hAnsiTheme="minorHAnsi" w:cs="Tahoma"/>
          <w:b/>
          <w:i/>
          <w:color w:val="FF0000"/>
          <w:sz w:val="22"/>
          <w:szCs w:val="22"/>
        </w:rPr>
        <w:t>The following Provisions must be present in any member service agreement.  Please cut and paste as necessary.  Do not summarize this list; the full and intact list must be present in any member service agreement.</w:t>
      </w:r>
      <w:r w:rsidRPr="00943586">
        <w:rPr>
          <w:rFonts w:asciiTheme="minorHAnsi" w:hAnsiTheme="minorHAnsi" w:cs="Tahoma"/>
          <w:b/>
          <w:i/>
          <w:color w:val="FF0000"/>
          <w:sz w:val="22"/>
          <w:szCs w:val="22"/>
        </w:rPr>
        <w:t>]</w:t>
      </w:r>
      <w:r w:rsidR="004A05A8" w:rsidRPr="00666787">
        <w:rPr>
          <w:rFonts w:asciiTheme="minorHAnsi" w:hAnsiTheme="minorHAnsi" w:cs="Tahoma"/>
          <w:b/>
          <w:sz w:val="22"/>
          <w:szCs w:val="22"/>
        </w:rPr>
        <w:br/>
      </w:r>
      <w:r w:rsidR="00F9054E">
        <w:rPr>
          <w:rFonts w:asciiTheme="minorHAnsi" w:hAnsiTheme="minorHAnsi" w:cs="Tahoma"/>
          <w:snapToGrid w:val="0"/>
          <w:sz w:val="22"/>
          <w:szCs w:val="22"/>
        </w:rPr>
        <w:t>Reference: (201</w:t>
      </w:r>
      <w:r w:rsidR="00660E70">
        <w:rPr>
          <w:rFonts w:asciiTheme="minorHAnsi" w:hAnsiTheme="minorHAnsi" w:cs="Tahoma"/>
          <w:snapToGrid w:val="0"/>
          <w:sz w:val="22"/>
          <w:szCs w:val="22"/>
        </w:rPr>
        <w:t>7</w:t>
      </w:r>
      <w:r w:rsidR="004A05A8" w:rsidRPr="00666787">
        <w:rPr>
          <w:rFonts w:asciiTheme="minorHAnsi" w:hAnsiTheme="minorHAnsi" w:cs="Tahoma"/>
          <w:snapToGrid w:val="0"/>
          <w:sz w:val="22"/>
          <w:szCs w:val="22"/>
        </w:rPr>
        <w:t xml:space="preserve"> AmeriCorps</w:t>
      </w:r>
      <w:r w:rsidR="00F9054E">
        <w:rPr>
          <w:rFonts w:asciiTheme="minorHAnsi" w:hAnsiTheme="minorHAnsi" w:cs="Tahoma"/>
          <w:snapToGrid w:val="0"/>
          <w:sz w:val="22"/>
          <w:szCs w:val="22"/>
        </w:rPr>
        <w:t xml:space="preserve"> State and National Terms and Conditions</w:t>
      </w:r>
      <w:r w:rsidR="004A05A8">
        <w:rPr>
          <w:rFonts w:asciiTheme="minorHAnsi" w:hAnsiTheme="minorHAnsi" w:cs="Tahoma"/>
          <w:snapToGrid w:val="0"/>
          <w:sz w:val="22"/>
          <w:szCs w:val="22"/>
        </w:rPr>
        <w:t>)</w:t>
      </w:r>
    </w:p>
    <w:p w:rsidR="004A05A8" w:rsidRPr="00666787" w:rsidRDefault="004A05A8" w:rsidP="004A05A8">
      <w:pPr>
        <w:autoSpaceDE w:val="0"/>
        <w:autoSpaceDN w:val="0"/>
        <w:adjustRightInd w:val="0"/>
        <w:rPr>
          <w:rFonts w:asciiTheme="minorHAnsi" w:hAnsiTheme="minorHAnsi" w:cs="Tahoma"/>
          <w:sz w:val="22"/>
          <w:szCs w:val="22"/>
        </w:rPr>
      </w:pPr>
    </w:p>
    <w:p w:rsidR="004A05A8" w:rsidRPr="00B74402" w:rsidRDefault="004A05A8" w:rsidP="006F432F">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lastRenderedPageBreak/>
        <w:t xml:space="preserve">While charging time to the AmeriCorps Program, accumulating service or training hours, or otherwise performing activities supported by the AmeriCorps Program or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members may not engage in the following activities (see 45 CFR § 2520.65):</w:t>
      </w:r>
      <w:r w:rsidRPr="00B74402">
        <w:rPr>
          <w:rFonts w:asciiTheme="minorHAnsi" w:hAnsiTheme="minorHAnsi" w:cs="Tahoma"/>
          <w:snapToGrid w:val="0"/>
          <w:sz w:val="22"/>
          <w:szCs w:val="22"/>
        </w:rPr>
        <w:br/>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 Attempting to influence legislation;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b. Organizing or engaging in protests, petitions, boycotts, or strikes;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c. Assisting, promoting, or deterring union organizing;</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d. Impairing existing contracts for services or collective bargaining agreements;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gramStart"/>
      <w:r w:rsidRPr="00B74402">
        <w:rPr>
          <w:rFonts w:asciiTheme="minorHAnsi" w:hAnsiTheme="minorHAnsi" w:cs="Tahoma"/>
          <w:snapToGrid w:val="0"/>
          <w:sz w:val="22"/>
          <w:szCs w:val="22"/>
        </w:rPr>
        <w:t>e</w:t>
      </w:r>
      <w:proofErr w:type="gramEnd"/>
      <w:r w:rsidRPr="00B74402">
        <w:rPr>
          <w:rFonts w:asciiTheme="minorHAnsi" w:hAnsiTheme="minorHAnsi" w:cs="Tahoma"/>
          <w:snapToGrid w:val="0"/>
          <w:sz w:val="22"/>
          <w:szCs w:val="22"/>
        </w:rPr>
        <w:t>. Engaging in partisan political activities, or other activities designed to influence the outcome of an election to any public office;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f. Participating in, or endorsing, events or activities that are likely to include advocacy for or against political parties, political platforms, political candidates, proposed legislation, or elected officials;</w:t>
      </w:r>
      <w:r w:rsidRPr="00B74402">
        <w:rPr>
          <w:rFonts w:asciiTheme="minorHAnsi" w:hAnsiTheme="minorHAnsi" w:cs="Tahoma"/>
          <w:snapToGrid w:val="0"/>
          <w:sz w:val="22"/>
          <w:szCs w:val="22"/>
        </w:rPr>
        <w:br/>
        <w:t>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w:t>
      </w:r>
      <w:r w:rsidRPr="006C403B">
        <w:rPr>
          <w:rFonts w:asciiTheme="minorHAnsi" w:hAnsiTheme="minorHAnsi" w:cs="Tahoma"/>
          <w:color w:val="FF0000"/>
          <w:sz w:val="22"/>
          <w:szCs w:val="22"/>
        </w:rPr>
        <w:t xml:space="preserve"> </w:t>
      </w:r>
      <w:r w:rsidRPr="00B74402">
        <w:rPr>
          <w:rFonts w:asciiTheme="minorHAnsi" w:hAnsiTheme="minorHAnsi" w:cs="Tahoma"/>
          <w:snapToGrid w:val="0"/>
          <w:sz w:val="22"/>
          <w:szCs w:val="22"/>
        </w:rPr>
        <w:t>inherently devoted to religious instruction or worship, or engaging in any form of religious proselytization;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h. Providing a direct benefit to the following:</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A business organized for profit;</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 A labor union;</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iii. A partisan political organization;</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 xml:space="preserve">v. An organization engaged in the religious activities described in paragraph (g) of this section, unless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assistance is not used to support those religious activities;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xml:space="preserve">. Conducting a voter registration drive or using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to conduct a voter registration drive;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j. Providing abortion services or referrals for receipt of such services; and</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 xml:space="preserve">k. Such other activities as the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may prohibit.</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Individuals should not wear the AmeriCorps logo while doing so.</w:t>
      </w:r>
    </w:p>
    <w:p w:rsidR="00B74402" w:rsidRDefault="00B74402" w:rsidP="004A05A8">
      <w:pPr>
        <w:pStyle w:val="ListParagraph"/>
        <w:autoSpaceDE w:val="0"/>
        <w:autoSpaceDN w:val="0"/>
        <w:adjustRightInd w:val="0"/>
        <w:ind w:left="5040" w:firstLine="720"/>
        <w:rPr>
          <w:rFonts w:ascii="Arial" w:hAnsi="Arial" w:cs="Arial"/>
          <w:i/>
          <w:sz w:val="18"/>
          <w:szCs w:val="18"/>
        </w:rPr>
      </w:pPr>
    </w:p>
    <w:p w:rsidR="004A05A8" w:rsidRPr="00FA0599" w:rsidRDefault="004A05A8" w:rsidP="00FA059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FA0599">
        <w:rPr>
          <w:rFonts w:ascii="Arial" w:hAnsi="Arial" w:cs="Arial"/>
          <w:i/>
          <w:sz w:val="18"/>
          <w:szCs w:val="18"/>
        </w:rPr>
        <w:t xml:space="preserve">______________    </w:t>
      </w:r>
    </w:p>
    <w:p w:rsidR="00B74402" w:rsidRPr="00B74402" w:rsidRDefault="00B74402" w:rsidP="00B74402">
      <w:pPr>
        <w:pStyle w:val="ListParagraph"/>
        <w:spacing w:before="100" w:beforeAutospacing="1"/>
        <w:rPr>
          <w:rFonts w:asciiTheme="minorHAnsi" w:hAnsiTheme="minorHAnsi" w:cs="Tahoma"/>
          <w:b/>
          <w:sz w:val="22"/>
          <w:szCs w:val="22"/>
        </w:rPr>
      </w:pPr>
    </w:p>
    <w:p w:rsidR="004A05A8" w:rsidRPr="00F22E46" w:rsidRDefault="004A05A8" w:rsidP="00F22E46">
      <w:pPr>
        <w:pStyle w:val="ListParagraph"/>
        <w:numPr>
          <w:ilvl w:val="0"/>
          <w:numId w:val="11"/>
        </w:numPr>
        <w:spacing w:before="100" w:beforeAutospacing="1"/>
        <w:ind w:left="360"/>
        <w:rPr>
          <w:rFonts w:asciiTheme="minorHAnsi" w:hAnsiTheme="minorHAnsi" w:cs="Tahoma"/>
          <w:b/>
          <w:sz w:val="22"/>
          <w:szCs w:val="22"/>
        </w:rPr>
      </w:pPr>
      <w:r w:rsidRPr="006F432F">
        <w:rPr>
          <w:rFonts w:asciiTheme="minorHAnsi" w:hAnsiTheme="minorHAnsi" w:cs="Tahoma"/>
          <w:b/>
          <w:iCs/>
          <w:sz w:val="22"/>
          <w:szCs w:val="22"/>
        </w:rPr>
        <w:t>Non-duplication</w:t>
      </w:r>
      <w:r w:rsidR="00F22E46">
        <w:rPr>
          <w:rFonts w:asciiTheme="minorHAnsi" w:hAnsiTheme="minorHAnsi" w:cs="Tahoma"/>
          <w:b/>
          <w:iCs/>
          <w:sz w:val="22"/>
          <w:szCs w:val="22"/>
        </w:rPr>
        <w:t xml:space="preserve"> (See </w:t>
      </w:r>
      <w:r w:rsidR="00F22E46" w:rsidRPr="00F22E46">
        <w:rPr>
          <w:b/>
        </w:rPr>
        <w:t>45 CFR § 2540.100)</w:t>
      </w:r>
    </w:p>
    <w:p w:rsidR="004A05A8" w:rsidRPr="00C5144C" w:rsidRDefault="007A397D" w:rsidP="00F22E46">
      <w:pPr>
        <w:autoSpaceDE w:val="0"/>
        <w:autoSpaceDN w:val="0"/>
        <w:adjustRightInd w:val="0"/>
        <w:ind w:left="360"/>
        <w:rPr>
          <w:rFonts w:asciiTheme="minorHAnsi" w:hAnsiTheme="minorHAnsi" w:cs="Tahoma"/>
          <w:snapToGrid w:val="0"/>
          <w:sz w:val="22"/>
          <w:szCs w:val="22"/>
        </w:rPr>
      </w:pPr>
      <w:r>
        <w:rPr>
          <w:rFonts w:asciiTheme="minorHAnsi" w:hAnsiTheme="minorHAnsi" w:cs="Tahoma"/>
          <w:snapToGrid w:val="0"/>
          <w:sz w:val="22"/>
          <w:szCs w:val="22"/>
        </w:rPr>
        <w:t>CNCS</w:t>
      </w:r>
      <w:r w:rsidR="004A05A8" w:rsidRPr="00C5144C">
        <w:rPr>
          <w:rFonts w:asciiTheme="minorHAnsi" w:hAnsiTheme="minorHAnsi" w:cs="Tahoma"/>
          <w:snapToGrid w:val="0"/>
          <w:sz w:val="22"/>
          <w:szCs w:val="22"/>
        </w:rPr>
        <w:t xml:space="preserve"> assistance may not be used to duplicate an activity that is already available in the locality of a </w:t>
      </w:r>
      <w:r w:rsidR="00285B5F">
        <w:rPr>
          <w:rFonts w:asciiTheme="minorHAnsi" w:hAnsiTheme="minorHAnsi" w:cs="Tahoma"/>
          <w:snapToGrid w:val="0"/>
          <w:sz w:val="22"/>
          <w:szCs w:val="22"/>
        </w:rPr>
        <w:t>P</w:t>
      </w:r>
      <w:r w:rsidR="004A05A8" w:rsidRPr="00C5144C">
        <w:rPr>
          <w:rFonts w:asciiTheme="minorHAnsi" w:hAnsiTheme="minorHAnsi" w:cs="Tahoma"/>
          <w:snapToGrid w:val="0"/>
          <w:sz w:val="22"/>
          <w:szCs w:val="22"/>
        </w:rPr>
        <w:t xml:space="preserve">rogram. And, unless the requirements of the paragraph covering </w:t>
      </w:r>
      <w:proofErr w:type="spellStart"/>
      <w:r w:rsidR="004A05A8" w:rsidRPr="00C5144C">
        <w:rPr>
          <w:rFonts w:asciiTheme="minorHAnsi" w:hAnsiTheme="minorHAnsi" w:cs="Tahoma"/>
          <w:snapToGrid w:val="0"/>
          <w:sz w:val="22"/>
          <w:szCs w:val="22"/>
        </w:rPr>
        <w:t>nondisplacement</w:t>
      </w:r>
      <w:proofErr w:type="spellEnd"/>
      <w:r w:rsidR="004A05A8" w:rsidRPr="00C5144C">
        <w:rPr>
          <w:rFonts w:asciiTheme="minorHAnsi" w:hAnsiTheme="minorHAnsi" w:cs="Tahoma"/>
          <w:snapToGrid w:val="0"/>
          <w:sz w:val="22"/>
          <w:szCs w:val="22"/>
        </w:rPr>
        <w:t xml:space="preserve"> of this section are met,</w:t>
      </w:r>
      <w:r w:rsidR="009A3394">
        <w:rPr>
          <w:rFonts w:asciiTheme="minorHAnsi" w:hAnsiTheme="minorHAnsi" w:cs="Tahoma"/>
          <w:snapToGrid w:val="0"/>
          <w:sz w:val="22"/>
          <w:szCs w:val="22"/>
        </w:rPr>
        <w:t xml:space="preserve"> CNCS</w:t>
      </w:r>
      <w:r w:rsidR="004A05A8" w:rsidRPr="00C5144C">
        <w:rPr>
          <w:rFonts w:asciiTheme="minorHAnsi" w:hAnsiTheme="minorHAnsi" w:cs="Tahoma"/>
          <w:snapToGrid w:val="0"/>
          <w:sz w:val="22"/>
          <w:szCs w:val="22"/>
        </w:rPr>
        <w:t xml:space="preserve"> assistance will not be provided to a private nonprofit entity to conduct activities that are the same or substantially equivalent to activities provided by a State or local government agency in which such entity resides.</w:t>
      </w:r>
    </w:p>
    <w:p w:rsidR="004A05A8" w:rsidRPr="00556A6F" w:rsidRDefault="004A05A8" w:rsidP="00F22E46">
      <w:pPr>
        <w:pStyle w:val="ListParagraph"/>
        <w:numPr>
          <w:ilvl w:val="0"/>
          <w:numId w:val="11"/>
        </w:numPr>
        <w:spacing w:before="100" w:beforeAutospacing="1"/>
        <w:ind w:left="360"/>
        <w:rPr>
          <w:rFonts w:asciiTheme="minorHAnsi" w:hAnsiTheme="minorHAnsi" w:cs="Tahoma"/>
          <w:b/>
          <w:color w:val="FF0000"/>
          <w:sz w:val="22"/>
          <w:szCs w:val="22"/>
        </w:rPr>
      </w:pPr>
      <w:proofErr w:type="spellStart"/>
      <w:r w:rsidRPr="006F432F">
        <w:rPr>
          <w:rFonts w:asciiTheme="minorHAnsi" w:hAnsiTheme="minorHAnsi" w:cs="Tahoma"/>
          <w:b/>
          <w:iCs/>
          <w:sz w:val="22"/>
          <w:szCs w:val="22"/>
        </w:rPr>
        <w:lastRenderedPageBreak/>
        <w:t>Nondisplacement</w:t>
      </w:r>
      <w:proofErr w:type="spellEnd"/>
      <w:r w:rsidRPr="006F432F">
        <w:rPr>
          <w:rFonts w:asciiTheme="minorHAnsi" w:hAnsiTheme="minorHAnsi" w:cs="Tahoma"/>
          <w:b/>
          <w:sz w:val="22"/>
          <w:szCs w:val="22"/>
        </w:rPr>
        <w:t xml:space="preserve"> </w:t>
      </w:r>
      <w:r w:rsidR="00F22E46">
        <w:rPr>
          <w:rFonts w:asciiTheme="minorHAnsi" w:hAnsiTheme="minorHAnsi" w:cs="Tahoma"/>
          <w:b/>
          <w:iCs/>
          <w:sz w:val="22"/>
          <w:szCs w:val="22"/>
        </w:rPr>
        <w:t xml:space="preserve">(See </w:t>
      </w:r>
      <w:r w:rsidR="00F22E46" w:rsidRPr="00F22E46">
        <w:rPr>
          <w:b/>
        </w:rPr>
        <w:t>45 CFR § 2540.100)</w:t>
      </w:r>
      <w:r w:rsidR="00556A6F">
        <w:rPr>
          <w:b/>
        </w:rPr>
        <w:t xml:space="preserve"> </w:t>
      </w:r>
      <w:r w:rsidR="00556A6F" w:rsidRPr="00556A6F">
        <w:rPr>
          <w:rFonts w:asciiTheme="minorHAnsi" w:hAnsiTheme="minorHAnsi"/>
          <w:b/>
          <w:color w:val="FF0000"/>
          <w:sz w:val="22"/>
          <w:szCs w:val="22"/>
        </w:rPr>
        <w:t>[include the entirety of the text below]</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employer may not displace an employee or position, including partial displacement such as reduction in hours, wages, or employment benefits, as a result of the use by such </w:t>
      </w:r>
      <w:r w:rsidR="00285B5F">
        <w:rPr>
          <w:rFonts w:asciiTheme="minorHAnsi" w:hAnsiTheme="minorHAnsi" w:cs="Tahoma"/>
          <w:snapToGrid w:val="0"/>
          <w:sz w:val="22"/>
          <w:szCs w:val="22"/>
        </w:rPr>
        <w:t>employer of a participant in a 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organization may not displace a volunteer by using 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A service opportunity will not be created under this chapter that will infringe in any manner on the promotional opportunity of an employed individual.</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 may not perform any services or duties or engage in activities that would otherwise be performed by an employee as part of the assigned duties of such employee.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any services or duties, or engage in activities, that—</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Will supplant the hiring of employed workers;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Are services, duties, or activities with respect to which an individual has recall rights pursuant to a collective bargaining agreement or applicable personnel procedures.</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services or duties that have been performed by or were assigned to any—</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Presently employed worker;</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recently resigned or was discharged;</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subject to a reduction in force or who has recall rights pursuant to a collective bargaining agreement or applicable personnel procedures;</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leave (terminal, temporary, vacation, emergency, or sick);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strike or who is being locked out.</w:t>
      </w:r>
    </w:p>
    <w:p w:rsidR="00C5144C" w:rsidRDefault="00C5144C" w:rsidP="00F22E46">
      <w:pPr>
        <w:pStyle w:val="ListParagraph"/>
        <w:autoSpaceDE w:val="0"/>
        <w:autoSpaceDN w:val="0"/>
        <w:adjustRightInd w:val="0"/>
        <w:ind w:left="4680" w:firstLine="720"/>
        <w:rPr>
          <w:rFonts w:ascii="Arial" w:hAnsi="Arial" w:cs="Arial"/>
          <w:i/>
          <w:sz w:val="18"/>
          <w:szCs w:val="18"/>
        </w:rPr>
      </w:pPr>
    </w:p>
    <w:p w:rsidR="004A05A8" w:rsidRPr="00EB0289" w:rsidRDefault="004A05A8" w:rsidP="00C92D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Member Initials:</w:t>
      </w:r>
      <w:r w:rsidRPr="00C92DA6">
        <w:rPr>
          <w:rFonts w:ascii="Arial" w:hAnsi="Arial" w:cs="Arial"/>
          <w:i/>
          <w:sz w:val="18"/>
          <w:szCs w:val="18"/>
        </w:rPr>
        <w:t xml:space="preserve"> ______________ </w:t>
      </w:r>
      <w:r w:rsidRPr="00EB0289">
        <w:rPr>
          <w:rFonts w:ascii="Arial" w:hAnsi="Arial" w:cs="Arial"/>
          <w:i/>
          <w:sz w:val="18"/>
          <w:szCs w:val="18"/>
        </w:rPr>
        <w:t xml:space="preserve">   </w:t>
      </w:r>
    </w:p>
    <w:p w:rsidR="00B74402" w:rsidRPr="00B74402" w:rsidRDefault="00B74402" w:rsidP="00B74402">
      <w:pPr>
        <w:pStyle w:val="ListParagraph"/>
        <w:autoSpaceDE w:val="0"/>
        <w:autoSpaceDN w:val="0"/>
        <w:adjustRightInd w:val="0"/>
        <w:rPr>
          <w:rFonts w:asciiTheme="minorHAnsi" w:hAnsiTheme="minorHAnsi" w:cs="Tahoma"/>
          <w:sz w:val="22"/>
          <w:szCs w:val="22"/>
        </w:rPr>
      </w:pPr>
    </w:p>
    <w:p w:rsidR="004A05A8" w:rsidRPr="006F432F" w:rsidRDefault="004A05A8" w:rsidP="00F22E46">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 xml:space="preserve">Acceptable </w:t>
      </w:r>
      <w:proofErr w:type="gramStart"/>
      <w:r w:rsidRPr="006F432F">
        <w:rPr>
          <w:rFonts w:asciiTheme="minorHAnsi" w:hAnsiTheme="minorHAnsi" w:cs="Tahoma"/>
          <w:b/>
          <w:sz w:val="22"/>
          <w:szCs w:val="22"/>
        </w:rPr>
        <w:t>Conduct</w:t>
      </w:r>
      <w:proofErr w:type="gramEnd"/>
      <w:r w:rsidRPr="006F432F">
        <w:rPr>
          <w:rFonts w:asciiTheme="minorHAnsi" w:hAnsiTheme="minorHAnsi" w:cs="Tahoma"/>
          <w:sz w:val="22"/>
          <w:szCs w:val="22"/>
        </w:rPr>
        <w:br/>
      </w:r>
      <w:r w:rsid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 xml:space="preserve">NOTE: The following are given as examples only. The Program should customize this section to include all </w:t>
      </w:r>
      <w:r w:rsidR="00285B5F">
        <w:rPr>
          <w:rFonts w:asciiTheme="minorHAnsi" w:hAnsiTheme="minorHAnsi" w:cs="Tahoma"/>
          <w:b/>
          <w:i/>
          <w:color w:val="C00000"/>
          <w:sz w:val="22"/>
          <w:szCs w:val="22"/>
        </w:rPr>
        <w:t>P</w:t>
      </w:r>
      <w:r w:rsidRPr="006F432F">
        <w:rPr>
          <w:rFonts w:asciiTheme="minorHAnsi" w:hAnsiTheme="minorHAnsi" w:cs="Tahoma"/>
          <w:b/>
          <w:i/>
          <w:color w:val="C00000"/>
          <w:sz w:val="22"/>
          <w:szCs w:val="22"/>
        </w:rPr>
        <w:t>rogram-specific relevant requirements.</w:t>
      </w:r>
      <w:r w:rsidR="004D5E53">
        <w:rPr>
          <w:rFonts w:asciiTheme="minorHAnsi" w:hAnsiTheme="minorHAnsi" w:cs="Tahoma"/>
          <w:b/>
          <w:i/>
          <w:color w:val="C00000"/>
          <w:sz w:val="22"/>
          <w:szCs w:val="22"/>
        </w:rPr>
        <w:t>]</w:t>
      </w:r>
    </w:p>
    <w:p w:rsidR="00EF1C8C" w:rsidRDefault="00EF1C8C" w:rsidP="00F22E46">
      <w:pPr>
        <w:ind w:left="360"/>
        <w:jc w:val="both"/>
        <w:rPr>
          <w:rFonts w:ascii="Calibri" w:hAnsi="Calibri" w:cs="Tahoma"/>
          <w:sz w:val="22"/>
          <w:szCs w:val="22"/>
        </w:rPr>
      </w:pPr>
    </w:p>
    <w:p w:rsidR="00EF1C8C" w:rsidRPr="00EF1C8C" w:rsidRDefault="00EF1C8C" w:rsidP="00F22E46">
      <w:pPr>
        <w:ind w:left="360"/>
        <w:jc w:val="both"/>
        <w:rPr>
          <w:rFonts w:ascii="Calibri" w:hAnsi="Calibri" w:cs="Arial"/>
          <w:sz w:val="22"/>
        </w:rPr>
      </w:pPr>
      <w:r>
        <w:rPr>
          <w:rFonts w:ascii="Calibri" w:hAnsi="Calibri" w:cs="Tahoma"/>
          <w:sz w:val="22"/>
          <w:szCs w:val="22"/>
        </w:rPr>
        <w:t>The Member</w:t>
      </w:r>
      <w:r w:rsidRPr="00EF1C8C">
        <w:rPr>
          <w:rFonts w:ascii="Calibri" w:hAnsi="Calibri" w:cs="Arial"/>
          <w:sz w:val="22"/>
        </w:rPr>
        <w:t xml:space="preserve"> must comply with all policies and requirements outlined in this Contract, the AmeriCorps Member Handbook, and any additional requirements of the Program</w:t>
      </w:r>
      <w:r>
        <w:rPr>
          <w:rFonts w:ascii="Calibri" w:hAnsi="Calibri" w:cs="Arial"/>
          <w:sz w:val="22"/>
        </w:rPr>
        <w:t>.</w:t>
      </w:r>
      <w:r w:rsidRPr="00EF1C8C">
        <w:rPr>
          <w:rFonts w:ascii="Calibri" w:hAnsi="Calibri" w:cs="Arial"/>
          <w:sz w:val="22"/>
        </w:rPr>
        <w:t xml:space="preserve">  Below is a non-exhaustive list of requirements, which, if not followed, may result in coaching, discipline, and/or release from the 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w:t>
      </w:r>
      <w:r w:rsidRPr="00EF1C8C">
        <w:rPr>
          <w:rFonts w:ascii="Calibri" w:hAnsi="Calibri" w:cs="Arial"/>
          <w:b/>
          <w:sz w:val="22"/>
        </w:rPr>
        <w:tab/>
      </w:r>
      <w:r w:rsidRPr="00EF1C8C">
        <w:rPr>
          <w:rFonts w:ascii="Calibri" w:hAnsi="Calibri" w:cs="Arial"/>
          <w:sz w:val="22"/>
        </w:rPr>
        <w:t>Member</w:t>
      </w:r>
      <w:r>
        <w:rPr>
          <w:rFonts w:ascii="Calibri" w:hAnsi="Calibri" w:cs="Arial"/>
          <w:sz w:val="22"/>
        </w:rPr>
        <w:t xml:space="preserve"> </w:t>
      </w:r>
      <w:r w:rsidRPr="00EF1C8C">
        <w:rPr>
          <w:rFonts w:ascii="Calibri" w:hAnsi="Calibri" w:cs="Arial"/>
          <w:sz w:val="22"/>
        </w:rPr>
        <w:t xml:space="preserve">must complete agreed upon duties as listed in the Position Description, and those assigned by Member’s Supervisor. </w:t>
      </w:r>
      <w:r w:rsidRPr="00EF1C8C" w:rsidDel="00BC20B5">
        <w:rPr>
          <w:rFonts w:ascii="Calibri" w:hAnsi="Calibri" w:cs="Arial"/>
          <w:sz w:val="22"/>
        </w:rPr>
        <w:t xml:space="preserve"> </w:t>
      </w:r>
      <w:r w:rsidRPr="00EF1C8C">
        <w:rPr>
          <w:rFonts w:ascii="Calibri" w:hAnsi="Calibri" w:cs="Arial"/>
          <w:sz w:val="22"/>
        </w:rPr>
        <w:t>Member must meet or exceed service standards as outlined in the Position Description.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2.</w:t>
      </w:r>
      <w:r w:rsidRPr="00EF1C8C">
        <w:rPr>
          <w:rFonts w:ascii="Calibri" w:hAnsi="Calibri" w:cs="Arial"/>
          <w:b/>
          <w:sz w:val="22"/>
        </w:rPr>
        <w:tab/>
      </w:r>
      <w:r w:rsidRPr="00EF1C8C">
        <w:rPr>
          <w:rFonts w:ascii="Calibri" w:hAnsi="Calibri" w:cs="Arial"/>
          <w:sz w:val="22"/>
        </w:rPr>
        <w:t>Member must adhere to all Program policies and procedures.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3.</w:t>
      </w:r>
      <w:r w:rsidRPr="00EF1C8C">
        <w:rPr>
          <w:rFonts w:ascii="Calibri" w:hAnsi="Calibri" w:cs="Arial"/>
          <w:b/>
          <w:sz w:val="22"/>
        </w:rPr>
        <w:tab/>
      </w:r>
      <w:r w:rsidRPr="00EF1C8C">
        <w:rPr>
          <w:rFonts w:ascii="Calibri" w:hAnsi="Calibri" w:cs="Arial"/>
          <w:sz w:val="22"/>
        </w:rPr>
        <w:t>Member must maintain a professional demeanor during interactions with Member</w:t>
      </w:r>
      <w:r w:rsidRPr="00EF1C8C">
        <w:rPr>
          <w:rFonts w:ascii="Calibri" w:hAnsi="Calibri" w:cs="Arial"/>
          <w:sz w:val="22"/>
          <w:szCs w:val="22"/>
          <w:lang w:val="en"/>
        </w:rPr>
        <w:t>’s</w:t>
      </w:r>
      <w:r w:rsidRPr="00EF1C8C">
        <w:rPr>
          <w:rFonts w:ascii="Calibri" w:hAnsi="Calibri" w:cs="Arial"/>
          <w:sz w:val="22"/>
        </w:rPr>
        <w:t xml:space="preserve"> </w:t>
      </w:r>
      <w:r>
        <w:rPr>
          <w:rFonts w:ascii="Calibri" w:hAnsi="Calibri" w:cs="Arial"/>
          <w:sz w:val="22"/>
        </w:rPr>
        <w:t xml:space="preserve">supervisor, staff, </w:t>
      </w:r>
      <w:r w:rsidRPr="00EF1C8C">
        <w:rPr>
          <w:rFonts w:ascii="Calibri" w:hAnsi="Calibri" w:cs="Arial"/>
          <w:sz w:val="22"/>
        </w:rPr>
        <w:t>other AmeriCorps members, and the public.</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4.</w:t>
      </w:r>
      <w:r w:rsidRPr="00EF1C8C">
        <w:rPr>
          <w:rFonts w:ascii="Calibri" w:hAnsi="Calibri" w:cs="Arial"/>
          <w:sz w:val="22"/>
        </w:rPr>
        <w:tab/>
        <w:t>Member must be truthful and accurate in all conversations and on all records/documents and professional communications.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5.</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must </w:t>
      </w:r>
      <w:r w:rsidRPr="00EF1C8C">
        <w:rPr>
          <w:rFonts w:ascii="Calibri" w:hAnsi="Calibri" w:cs="Arial"/>
          <w:sz w:val="22"/>
          <w:szCs w:val="22"/>
          <w:lang w:val="en"/>
        </w:rPr>
        <w:t xml:space="preserve">assume responsibility for actions, products, decisions, and language, including record keeping, interactions with others, and carrying out </w:t>
      </w:r>
      <w:r w:rsidRPr="00EF1C8C">
        <w:rPr>
          <w:rFonts w:ascii="Calibri" w:hAnsi="Calibri" w:cs="Arial"/>
          <w:sz w:val="22"/>
        </w:rPr>
        <w:t>Member</w:t>
      </w:r>
      <w:r w:rsidRPr="00F4700E">
        <w:rPr>
          <w:rFonts w:ascii="Calibri" w:hAnsi="Calibri" w:cs="Arial"/>
          <w:sz w:val="22"/>
          <w:szCs w:val="22"/>
          <w:lang w:val="en"/>
        </w:rPr>
        <w:t>’s</w:t>
      </w:r>
      <w:r w:rsidRPr="00EF1C8C">
        <w:rPr>
          <w:rFonts w:ascii="Calibri" w:hAnsi="Calibri" w:cs="Arial"/>
          <w:sz w:val="22"/>
          <w:szCs w:val="22"/>
          <w:lang w:val="en"/>
        </w:rPr>
        <w:t xml:space="preserve"> role as a </w:t>
      </w:r>
      <w:r w:rsidRPr="00EF1C8C">
        <w:rPr>
          <w:rFonts w:ascii="Calibri" w:hAnsi="Calibri" w:cs="Arial"/>
          <w:sz w:val="22"/>
          <w:szCs w:val="22"/>
          <w:lang w:val="en"/>
        </w:rPr>
        <w:lastRenderedPageBreak/>
        <w:t xml:space="preserve">National Service participant.  </w:t>
      </w:r>
      <w:r w:rsidRPr="00EF1C8C">
        <w:rPr>
          <w:rFonts w:ascii="Calibri" w:hAnsi="Calibri" w:cs="Arial"/>
          <w:sz w:val="22"/>
        </w:rPr>
        <w:t>Member</w:t>
      </w:r>
      <w:r w:rsidRPr="00EF1C8C">
        <w:rPr>
          <w:rFonts w:ascii="Calibri" w:hAnsi="Calibri" w:cs="Arial"/>
          <w:sz w:val="22"/>
          <w:szCs w:val="22"/>
          <w:lang w:val="en"/>
        </w:rPr>
        <w:t xml:space="preserve"> has an obligation to report and be answerable for resulting consequences.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6.</w:t>
      </w:r>
      <w:r w:rsidRPr="00EF1C8C">
        <w:rPr>
          <w:rFonts w:ascii="Calibri" w:hAnsi="Calibri" w:cs="Arial"/>
          <w:b/>
          <w:sz w:val="22"/>
        </w:rPr>
        <w:tab/>
      </w:r>
      <w:r w:rsidRPr="00EF1C8C">
        <w:rPr>
          <w:rFonts w:ascii="Calibri" w:hAnsi="Calibri" w:cs="Arial"/>
          <w:sz w:val="22"/>
        </w:rPr>
        <w:t>If serving for a period of more than five (5) hours in one (1) day, Member</w:t>
      </w:r>
      <w:r w:rsidRPr="00EF1C8C">
        <w:rPr>
          <w:rFonts w:ascii="Calibri" w:hAnsi="Calibri" w:cs="Arial"/>
          <w:b/>
          <w:sz w:val="22"/>
        </w:rPr>
        <w:t xml:space="preserve"> </w:t>
      </w:r>
      <w:r w:rsidRPr="00EF1C8C">
        <w:rPr>
          <w:rFonts w:ascii="Calibri" w:hAnsi="Calibri" w:cs="Arial"/>
          <w:sz w:val="22"/>
        </w:rPr>
        <w:t>will be provided with a meal period of between thirty (30) and sixty (60) minutes, during which time Member</w:t>
      </w:r>
      <w:r w:rsidRPr="00EF1C8C">
        <w:rPr>
          <w:rFonts w:ascii="Calibri" w:hAnsi="Calibri" w:cs="Arial"/>
          <w:b/>
          <w:sz w:val="22"/>
        </w:rPr>
        <w:t xml:space="preserve"> </w:t>
      </w:r>
      <w:r w:rsidRPr="00EF1C8C">
        <w:rPr>
          <w:rFonts w:ascii="Calibri" w:hAnsi="Calibri" w:cs="Arial"/>
          <w:sz w:val="22"/>
        </w:rPr>
        <w:t>is to be relieved of all service-related duties.</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a.</w:t>
      </w:r>
      <w:r w:rsidRPr="00EF1C8C">
        <w:rPr>
          <w:rFonts w:ascii="Calibri" w:hAnsi="Calibri" w:cs="Arial"/>
          <w:sz w:val="22"/>
        </w:rPr>
        <w:tab/>
        <w:t xml:space="preserve">Notwithstanding the above, if a period of no more than six (6) hours will complete Member’s day, </w:t>
      </w:r>
      <w:r w:rsidRPr="00EF1C8C">
        <w:rPr>
          <w:rFonts w:ascii="Calibri" w:hAnsi="Calibri" w:cs="Arial"/>
          <w:i/>
          <w:sz w:val="22"/>
        </w:rPr>
        <w:t>and</w:t>
      </w:r>
      <w:r w:rsidRPr="00EF1C8C">
        <w:rPr>
          <w:rFonts w:ascii="Calibri" w:hAnsi="Calibri" w:cs="Arial"/>
          <w:sz w:val="22"/>
        </w:rPr>
        <w:t xml:space="preserve"> both Member</w:t>
      </w:r>
      <w:r w:rsidRPr="00EF1C8C">
        <w:rPr>
          <w:rFonts w:ascii="Calibri" w:hAnsi="Calibri" w:cs="Arial"/>
          <w:b/>
          <w:sz w:val="22"/>
        </w:rPr>
        <w:t xml:space="preserve"> </w:t>
      </w:r>
      <w:r w:rsidRPr="00EF1C8C">
        <w:rPr>
          <w:rFonts w:ascii="Calibri" w:hAnsi="Calibri" w:cs="Arial"/>
          <w:sz w:val="22"/>
        </w:rPr>
        <w:t>and Member’s Supervisor have waived</w:t>
      </w:r>
      <w:r w:rsidRPr="00EF1C8C">
        <w:rPr>
          <w:rFonts w:ascii="Calibri" w:hAnsi="Calibri" w:cs="Arial"/>
          <w:i/>
          <w:sz w:val="22"/>
        </w:rPr>
        <w:t xml:space="preserve"> </w:t>
      </w:r>
      <w:r w:rsidRPr="00EF1C8C">
        <w:rPr>
          <w:rFonts w:ascii="Calibri" w:hAnsi="Calibri" w:cs="Arial"/>
          <w:sz w:val="22"/>
        </w:rPr>
        <w:t>the meal period at the beginning of Member’s shift, Member</w:t>
      </w:r>
      <w:r w:rsidRPr="00EF1C8C">
        <w:rPr>
          <w:rFonts w:ascii="Calibri" w:hAnsi="Calibri" w:cs="Arial"/>
          <w:b/>
          <w:sz w:val="22"/>
        </w:rPr>
        <w:t xml:space="preserve"> </w:t>
      </w:r>
      <w:r w:rsidRPr="00EF1C8C">
        <w:rPr>
          <w:rFonts w:ascii="Calibri" w:hAnsi="Calibri" w:cs="Arial"/>
          <w:sz w:val="22"/>
        </w:rPr>
        <w:t>does not need to take a meal period.</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b.</w:t>
      </w:r>
      <w:r w:rsidRPr="00EF1C8C">
        <w:rPr>
          <w:rFonts w:ascii="Calibri" w:hAnsi="Calibri" w:cs="Arial"/>
          <w:sz w:val="22"/>
        </w:rPr>
        <w:tab/>
        <w:t>The meal period cannot be taken at the beginning or the end of Member’s service day.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7.</w:t>
      </w:r>
      <w:r w:rsidRPr="00EF1C8C">
        <w:rPr>
          <w:rFonts w:ascii="Calibri" w:hAnsi="Calibri" w:cs="Arial"/>
          <w:sz w:val="22"/>
        </w:rPr>
        <w:tab/>
        <w:t>Member</w:t>
      </w:r>
      <w:r w:rsidRPr="00EF1C8C">
        <w:rPr>
          <w:rFonts w:ascii="Calibri" w:hAnsi="Calibri" w:cs="Arial"/>
          <w:b/>
          <w:sz w:val="22"/>
        </w:rPr>
        <w:t xml:space="preserve"> </w:t>
      </w:r>
      <w:r w:rsidRPr="00EF1C8C">
        <w:rPr>
          <w:rFonts w:ascii="Calibri" w:hAnsi="Calibri" w:cs="Arial"/>
          <w:sz w:val="22"/>
        </w:rPr>
        <w:t>is authorized to take a fifteen (15) minute break for every four (4) hours of AmeriCorps service.</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8.</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is required to conduct himself/herself as a representative of the </w:t>
      </w:r>
      <w:r w:rsidR="00F4700E" w:rsidRPr="00F4700E">
        <w:rPr>
          <w:rFonts w:ascii="Calibri" w:hAnsi="Calibri" w:cs="Arial"/>
          <w:sz w:val="22"/>
          <w:szCs w:val="22"/>
        </w:rPr>
        <w:t>Program</w:t>
      </w:r>
      <w:r w:rsidRPr="00F4700E">
        <w:rPr>
          <w:rFonts w:ascii="Calibri" w:hAnsi="Calibri" w:cs="Arial"/>
          <w:sz w:val="22"/>
          <w:szCs w:val="22"/>
        </w:rPr>
        <w:t xml:space="preserve"> </w:t>
      </w:r>
      <w:r w:rsidRPr="00EF1C8C">
        <w:rPr>
          <w:rFonts w:ascii="Calibri" w:hAnsi="Calibri" w:cs="Arial"/>
          <w:sz w:val="22"/>
          <w:szCs w:val="22"/>
        </w:rPr>
        <w:t>in a professional manner at all times.</w:t>
      </w:r>
    </w:p>
    <w:p w:rsidR="00F4700E" w:rsidRDefault="00EF1C8C" w:rsidP="00F22E46">
      <w:pPr>
        <w:ind w:left="1080" w:hanging="360"/>
        <w:jc w:val="both"/>
        <w:rPr>
          <w:rFonts w:ascii="Calibri" w:hAnsi="Calibri"/>
          <w:sz w:val="22"/>
        </w:rPr>
      </w:pPr>
      <w:r w:rsidRPr="00EF1C8C">
        <w:rPr>
          <w:rFonts w:ascii="Calibri" w:hAnsi="Calibri" w:cs="Arial"/>
          <w:sz w:val="22"/>
        </w:rPr>
        <w:t>9.</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sz w:val="22"/>
        </w:rPr>
        <w:t xml:space="preserve">must notify </w:t>
      </w:r>
      <w:r w:rsidR="00F4700E">
        <w:rPr>
          <w:rFonts w:ascii="Calibri" w:hAnsi="Calibri" w:cs="Arial"/>
          <w:sz w:val="22"/>
        </w:rPr>
        <w:t>their supervisor</w:t>
      </w:r>
      <w:r w:rsidRPr="00EF1C8C">
        <w:rPr>
          <w:rFonts w:ascii="Calibri" w:hAnsi="Calibri"/>
          <w:sz w:val="22"/>
        </w:rPr>
        <w:t xml:space="preserve"> of any family or social relationship with staff, co-members and potential service recipients with whom </w:t>
      </w:r>
      <w:r w:rsidRPr="00EF1C8C">
        <w:rPr>
          <w:rFonts w:ascii="Calibri" w:hAnsi="Calibri" w:cs="Arial"/>
          <w:sz w:val="22"/>
        </w:rPr>
        <w:t>Member</w:t>
      </w:r>
      <w:r w:rsidRPr="00EF1C8C">
        <w:rPr>
          <w:rFonts w:ascii="Calibri" w:hAnsi="Calibri"/>
          <w:sz w:val="22"/>
        </w:rPr>
        <w:t xml:space="preserve"> interacts through their AmeriCorps position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10.</w:t>
      </w:r>
      <w:r w:rsidRPr="00EF1C8C">
        <w:rPr>
          <w:rFonts w:ascii="Calibri" w:hAnsi="Calibri" w:cs="Arial"/>
          <w:b/>
          <w:sz w:val="22"/>
        </w:rPr>
        <w:tab/>
      </w:r>
      <w:r w:rsidR="00F4700E">
        <w:rPr>
          <w:rFonts w:ascii="Calibri" w:hAnsi="Calibri" w:cs="Arial"/>
          <w:sz w:val="22"/>
        </w:rPr>
        <w:t>Program</w:t>
      </w:r>
      <w:r w:rsidRPr="00EF1C8C">
        <w:rPr>
          <w:rFonts w:ascii="Calibri" w:hAnsi="Calibri" w:cs="Arial"/>
          <w:sz w:val="22"/>
        </w:rPr>
        <w:t xml:space="preserve"> equipment, such as phone, computer, mail, or supplies must be used for service assignment only.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12.</w:t>
      </w:r>
      <w:r w:rsidRPr="00EF1C8C">
        <w:rPr>
          <w:rFonts w:ascii="Calibri" w:hAnsi="Calibri" w:cs="Arial"/>
          <w:b/>
          <w:sz w:val="22"/>
        </w:rPr>
        <w:tab/>
      </w:r>
      <w:r w:rsidRPr="00EF1C8C">
        <w:rPr>
          <w:rFonts w:ascii="Calibri" w:hAnsi="Calibri" w:cs="Arial"/>
          <w:sz w:val="22"/>
        </w:rPr>
        <w:t xml:space="preserve">Member must use appropriate language and behavior while representing the </w:t>
      </w:r>
      <w:r w:rsidR="00F4700E" w:rsidRPr="00F4700E">
        <w:rPr>
          <w:rFonts w:ascii="Calibri" w:hAnsi="Calibri" w:cs="Arial"/>
          <w:sz w:val="22"/>
        </w:rPr>
        <w:t>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13.</w:t>
      </w:r>
      <w:r w:rsidRPr="00EF1C8C">
        <w:rPr>
          <w:rFonts w:ascii="Calibri" w:hAnsi="Calibri" w:cs="Arial"/>
          <w:b/>
          <w:sz w:val="22"/>
        </w:rPr>
        <w:tab/>
      </w:r>
      <w:r w:rsidRPr="00EF1C8C">
        <w:rPr>
          <w:rFonts w:ascii="Calibri" w:hAnsi="Calibri" w:cs="Arial"/>
          <w:sz w:val="22"/>
        </w:rPr>
        <w:t xml:space="preserve">Member must notify their </w:t>
      </w:r>
      <w:r w:rsidR="00F4700E">
        <w:rPr>
          <w:rFonts w:ascii="Calibri" w:hAnsi="Calibri" w:cs="Arial"/>
          <w:sz w:val="22"/>
        </w:rPr>
        <w:t>supervisor</w:t>
      </w:r>
      <w:r w:rsidRPr="00EF1C8C">
        <w:rPr>
          <w:rFonts w:ascii="Calibri" w:hAnsi="Calibri" w:cs="Arial"/>
          <w:sz w:val="22"/>
        </w:rPr>
        <w:t xml:space="preserve"> and/or </w:t>
      </w:r>
      <w:r w:rsidR="00F4700E" w:rsidRPr="00F4700E">
        <w:rPr>
          <w:rFonts w:ascii="Calibri" w:hAnsi="Calibri" w:cs="Arial"/>
          <w:sz w:val="22"/>
        </w:rPr>
        <w:t>Program</w:t>
      </w:r>
      <w:r w:rsidRPr="00F4700E">
        <w:rPr>
          <w:rFonts w:ascii="Calibri" w:hAnsi="Calibri" w:cs="Arial"/>
          <w:sz w:val="22"/>
        </w:rPr>
        <w:t xml:space="preserve"> </w:t>
      </w:r>
      <w:r w:rsidRPr="00EF1C8C">
        <w:rPr>
          <w:rFonts w:ascii="Calibri" w:hAnsi="Calibri" w:cs="Arial"/>
          <w:sz w:val="22"/>
        </w:rPr>
        <w:t>immediately should any of the following occur during Member</w:t>
      </w:r>
      <w:r>
        <w:rPr>
          <w:rFonts w:ascii="Calibri" w:hAnsi="Calibri" w:cs="Arial"/>
          <w:sz w:val="22"/>
        </w:rPr>
        <w:t>‘s</w:t>
      </w:r>
      <w:r w:rsidRPr="00EF1C8C">
        <w:rPr>
          <w:rFonts w:ascii="Calibri" w:hAnsi="Calibri" w:cs="Arial"/>
          <w:sz w:val="22"/>
        </w:rPr>
        <w:t xml:space="preserve"> term of service:</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Criminal charge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Detainment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Arrest of any kind; and/or</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Conviction of any crime.</w:t>
      </w:r>
    </w:p>
    <w:p w:rsidR="004A05A8" w:rsidRPr="00EF1C8C" w:rsidRDefault="004A05A8" w:rsidP="00F22E46">
      <w:pPr>
        <w:tabs>
          <w:tab w:val="left" w:pos="902"/>
        </w:tabs>
        <w:autoSpaceDE w:val="0"/>
        <w:autoSpaceDN w:val="0"/>
        <w:adjustRightInd w:val="0"/>
        <w:rPr>
          <w:rFonts w:ascii="Calibri" w:hAnsi="Calibri" w:cs="Tahoma"/>
          <w:sz w:val="22"/>
          <w:szCs w:val="22"/>
        </w:rPr>
      </w:pPr>
    </w:p>
    <w:p w:rsidR="004A05A8" w:rsidRPr="006F432F" w:rsidRDefault="004A05A8" w:rsidP="00385586">
      <w:pPr>
        <w:pStyle w:val="ListParagraph"/>
        <w:numPr>
          <w:ilvl w:val="0"/>
          <w:numId w:val="11"/>
        </w:numPr>
        <w:autoSpaceDE w:val="0"/>
        <w:autoSpaceDN w:val="0"/>
        <w:adjustRightInd w:val="0"/>
        <w:ind w:left="360"/>
        <w:rPr>
          <w:rFonts w:asciiTheme="minorHAnsi" w:hAnsiTheme="minorHAnsi" w:cs="Tahoma"/>
          <w:i/>
          <w:sz w:val="22"/>
          <w:szCs w:val="22"/>
        </w:rPr>
      </w:pPr>
      <w:r w:rsidRPr="006F432F">
        <w:rPr>
          <w:rFonts w:asciiTheme="minorHAnsi" w:hAnsiTheme="minorHAnsi" w:cs="Tahoma"/>
          <w:b/>
          <w:sz w:val="22"/>
          <w:szCs w:val="22"/>
        </w:rPr>
        <w:t>Unacceptable Conduct</w:t>
      </w:r>
      <w:r w:rsidRPr="006F432F">
        <w:rPr>
          <w:rFonts w:asciiTheme="minorHAnsi" w:hAnsiTheme="minorHAnsi" w:cs="Tahoma"/>
          <w:sz w:val="22"/>
          <w:szCs w:val="22"/>
        </w:rPr>
        <w:br/>
        <w:t>The member understands that,</w:t>
      </w:r>
      <w:r w:rsidR="00F9054E">
        <w:rPr>
          <w:rFonts w:asciiTheme="minorHAnsi" w:hAnsiTheme="minorHAnsi" w:cs="Tahoma"/>
          <w:sz w:val="22"/>
          <w:szCs w:val="22"/>
        </w:rPr>
        <w:t xml:space="preserve"> in addition to the Prohibited A</w:t>
      </w:r>
      <w:r w:rsidRPr="006F432F">
        <w:rPr>
          <w:rFonts w:asciiTheme="minorHAnsi" w:hAnsiTheme="minorHAnsi" w:cs="Tahoma"/>
          <w:sz w:val="22"/>
          <w:szCs w:val="22"/>
        </w:rPr>
        <w:t>ctivities proscribed by CN</w:t>
      </w:r>
      <w:r w:rsidR="00631082">
        <w:rPr>
          <w:rFonts w:asciiTheme="minorHAnsi" w:hAnsiTheme="minorHAnsi" w:cs="Tahoma"/>
          <w:sz w:val="22"/>
          <w:szCs w:val="22"/>
        </w:rPr>
        <w:t>CS</w:t>
      </w:r>
      <w:r w:rsidRPr="006F432F">
        <w:rPr>
          <w:rFonts w:asciiTheme="minorHAnsi" w:hAnsiTheme="minorHAnsi" w:cs="Tahoma"/>
          <w:sz w:val="22"/>
          <w:szCs w:val="22"/>
        </w:rPr>
        <w:t>, and the proscribed activities under the Drug-Free Work Act the following acts also constitute a violation of the Program’s rules of conduct</w:t>
      </w:r>
      <w:r w:rsidRPr="00F815CF">
        <w:rPr>
          <w:rFonts w:asciiTheme="minorHAnsi" w:hAnsiTheme="minorHAnsi" w:cs="Tahoma"/>
          <w:sz w:val="22"/>
          <w:szCs w:val="22"/>
        </w:rPr>
        <w:t>:</w:t>
      </w:r>
      <w:r w:rsidRPr="006F432F">
        <w:rPr>
          <w:rFonts w:asciiTheme="minorHAnsi" w:hAnsiTheme="minorHAnsi" w:cs="Tahoma"/>
          <w:color w:val="C00000"/>
          <w:sz w:val="22"/>
          <w:szCs w:val="22"/>
        </w:rPr>
        <w:t xml:space="preserve">  </w:t>
      </w:r>
      <w:r w:rsidR="00F815CF" w:rsidRP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NOTE: The following are given as examples only. The Program should customize this section to include all relevant requirements. Obviously there is give and take between the prohibited activities, including the Drug-Free Workplace Act, which must be communicated in some format to members, and the Program’s own list of unacceptable conduct.  The Program should have very clearly spelled out disciplinary actions in regard to all prohibited activities and unacceptable conduct.</w:t>
      </w:r>
      <w:r w:rsidR="00F815CF">
        <w:rPr>
          <w:rFonts w:asciiTheme="minorHAnsi" w:hAnsiTheme="minorHAnsi" w:cs="Tahoma"/>
          <w:b/>
          <w:i/>
          <w:color w:val="C00000"/>
          <w:sz w:val="22"/>
          <w:szCs w:val="22"/>
        </w:rPr>
        <w:t>]</w:t>
      </w:r>
      <w:r w:rsidRPr="006F432F">
        <w:rPr>
          <w:rFonts w:asciiTheme="minorHAnsi" w:hAnsiTheme="minorHAnsi" w:cs="Tahoma"/>
          <w:b/>
          <w:i/>
          <w:color w:val="C00000"/>
          <w:sz w:val="22"/>
          <w:szCs w:val="22"/>
        </w:rPr>
        <w:br/>
      </w:r>
    </w:p>
    <w:p w:rsidR="004A05A8" w:rsidRPr="00666787" w:rsidRDefault="004A05A8" w:rsidP="006F7ADD">
      <w:pPr>
        <w:numPr>
          <w:ilvl w:val="0"/>
          <w:numId w:val="3"/>
        </w:numPr>
        <w:autoSpaceDE w:val="0"/>
        <w:autoSpaceDN w:val="0"/>
        <w:adjustRightInd w:val="0"/>
        <w:rPr>
          <w:rFonts w:asciiTheme="minorHAnsi" w:hAnsiTheme="minorHAnsi" w:cs="Tahoma"/>
          <w:i/>
          <w:sz w:val="22"/>
          <w:szCs w:val="22"/>
        </w:rPr>
      </w:pPr>
      <w:r w:rsidRPr="00666787">
        <w:rPr>
          <w:rFonts w:asciiTheme="minorHAnsi" w:hAnsiTheme="minorHAnsi" w:cs="Tahoma"/>
          <w:sz w:val="22"/>
          <w:szCs w:val="22"/>
        </w:rPr>
        <w:t>Engaging in any activity that may physically or emotionally damage other members of the Program or people in the community; or activities that pose a significant safety risk to others.</w:t>
      </w:r>
    </w:p>
    <w:p w:rsidR="004A05A8" w:rsidRDefault="004A05A8" w:rsidP="006F7ADD">
      <w:pPr>
        <w:pStyle w:val="ListParagraph"/>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Being under the influence of alcohol or any illegal drugs during the performance of service activities; or consuming alcoholic beverages during the performance of service activities, no matter where service activities may be taking place.</w:t>
      </w:r>
    </w:p>
    <w:p w:rsidR="0047264F" w:rsidRPr="00666787" w:rsidRDefault="0047264F" w:rsidP="006F7ADD">
      <w:pPr>
        <w:pStyle w:val="ListParagraph"/>
        <w:numPr>
          <w:ilvl w:val="0"/>
          <w:numId w:val="3"/>
        </w:numPr>
        <w:autoSpaceDE w:val="0"/>
        <w:autoSpaceDN w:val="0"/>
        <w:adjustRightInd w:val="0"/>
        <w:rPr>
          <w:rFonts w:asciiTheme="minorHAnsi" w:hAnsiTheme="minorHAnsi" w:cs="Tahoma"/>
          <w:sz w:val="22"/>
          <w:szCs w:val="22"/>
        </w:rPr>
      </w:pPr>
      <w:r>
        <w:rPr>
          <w:rFonts w:asciiTheme="minorHAnsi" w:hAnsiTheme="minorHAnsi" w:cs="Tahoma"/>
          <w:sz w:val="22"/>
          <w:szCs w:val="22"/>
        </w:rPr>
        <w:t>Unlawful manufacture, distribution, dispensation, possession, or use of any controlled substance or illegal drugs during the term of service.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lastRenderedPageBreak/>
        <w:t>Failing to notify the Program of any criminal arrest or conviction that occurs during the term of service.</w:t>
      </w:r>
    </w:p>
    <w:p w:rsidR="004A05A8" w:rsidRPr="00666787" w:rsidRDefault="004A05A8" w:rsidP="006F7ADD">
      <w:pPr>
        <w:pStyle w:val="ListParagraph"/>
        <w:numPr>
          <w:ilvl w:val="0"/>
          <w:numId w:val="3"/>
        </w:numPr>
        <w:rPr>
          <w:rFonts w:asciiTheme="minorHAnsi" w:hAnsiTheme="minorHAnsi" w:cs="Tahoma"/>
          <w:sz w:val="22"/>
          <w:szCs w:val="22"/>
        </w:rPr>
      </w:pPr>
      <w:r w:rsidRPr="00666787">
        <w:rPr>
          <w:rFonts w:asciiTheme="minorHAnsi" w:hAnsiTheme="minorHAnsi" w:cs="Tahoma"/>
          <w:sz w:val="22"/>
          <w:szCs w:val="22"/>
        </w:rPr>
        <w:t>Having unauthorized tardiness.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Having unauthorized absences.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Repeated use of inappropriate language (i.e. profanity) at a service site.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Failing to wear appropriate clothing to service assignments.</w:t>
      </w:r>
    </w:p>
    <w:p w:rsidR="004A05A8"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Stealing or lying.</w:t>
      </w:r>
    </w:p>
    <w:p w:rsidR="004A05A8" w:rsidRPr="00666787" w:rsidRDefault="004A05A8" w:rsidP="003E15DB">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3719BA">
        <w:rPr>
          <w:rFonts w:ascii="Arial" w:hAnsi="Arial" w:cs="Arial"/>
          <w:i/>
          <w:sz w:val="18"/>
          <w:szCs w:val="18"/>
        </w:rPr>
        <w:t xml:space="preserve">______________    </w:t>
      </w:r>
    </w:p>
    <w:p w:rsidR="004A05A8" w:rsidRDefault="003719BA"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666787">
        <w:rPr>
          <w:rFonts w:asciiTheme="minorHAnsi" w:hAnsiTheme="minorHAnsi" w:cs="Tahoma"/>
          <w:b/>
          <w:i/>
          <w:color w:val="C00000"/>
          <w:sz w:val="22"/>
          <w:szCs w:val="22"/>
        </w:rPr>
        <w:t>NOTE: **The Program may want to have</w:t>
      </w:r>
      <w:r w:rsidR="00F22E46">
        <w:rPr>
          <w:rFonts w:asciiTheme="minorHAnsi" w:hAnsiTheme="minorHAnsi" w:cs="Tahoma"/>
          <w:b/>
          <w:i/>
          <w:color w:val="C00000"/>
          <w:sz w:val="22"/>
          <w:szCs w:val="22"/>
        </w:rPr>
        <w:t xml:space="preserve"> some of</w:t>
      </w:r>
      <w:r w:rsidR="004A05A8" w:rsidRPr="00666787">
        <w:rPr>
          <w:rFonts w:asciiTheme="minorHAnsi" w:hAnsiTheme="minorHAnsi" w:cs="Tahoma"/>
          <w:b/>
          <w:i/>
          <w:color w:val="C00000"/>
          <w:sz w:val="22"/>
          <w:szCs w:val="22"/>
        </w:rPr>
        <w:t xml:space="preserve"> these violations result in immediate termination or something more severe than having them remedied through the progressive discipline system described below.</w:t>
      </w:r>
      <w:r w:rsidR="00F22E46">
        <w:rPr>
          <w:rFonts w:asciiTheme="minorHAnsi" w:hAnsiTheme="minorHAnsi" w:cs="Tahoma"/>
          <w:b/>
          <w:i/>
          <w:color w:val="C00000"/>
          <w:sz w:val="22"/>
          <w:szCs w:val="22"/>
        </w:rPr>
        <w:t>(section VI)</w:t>
      </w:r>
      <w:r w:rsidR="004A05A8" w:rsidRPr="00666787">
        <w:rPr>
          <w:rFonts w:asciiTheme="minorHAnsi" w:hAnsiTheme="minorHAnsi" w:cs="Tahoma"/>
          <w:b/>
          <w:i/>
          <w:color w:val="C00000"/>
          <w:sz w:val="22"/>
          <w:szCs w:val="22"/>
        </w:rPr>
        <w:t xml:space="preserve"> </w:t>
      </w:r>
      <w:r>
        <w:rPr>
          <w:rFonts w:asciiTheme="minorHAnsi" w:hAnsiTheme="minorHAnsi" w:cs="Tahoma"/>
          <w:b/>
          <w:i/>
          <w:color w:val="C00000"/>
          <w:sz w:val="22"/>
          <w:szCs w:val="22"/>
        </w:rPr>
        <w:t>]</w:t>
      </w:r>
    </w:p>
    <w:p w:rsidR="003E15DB" w:rsidRPr="00666787" w:rsidRDefault="003E15DB" w:rsidP="004A05A8">
      <w:pPr>
        <w:autoSpaceDE w:val="0"/>
        <w:autoSpaceDN w:val="0"/>
        <w:adjustRightInd w:val="0"/>
        <w:rPr>
          <w:rFonts w:asciiTheme="minorHAnsi" w:hAnsiTheme="minorHAnsi" w:cs="Tahoma"/>
          <w:b/>
          <w:i/>
          <w:color w:val="C00000"/>
          <w:sz w:val="22"/>
          <w:szCs w:val="22"/>
        </w:rPr>
      </w:pPr>
    </w:p>
    <w:p w:rsidR="009F79BC" w:rsidRDefault="009F79BC" w:rsidP="003E15DB">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Fundraising Restrictions</w:t>
      </w:r>
    </w:p>
    <w:p w:rsidR="00F9054E" w:rsidRPr="00F9054E" w:rsidRDefault="004627F2" w:rsidP="003E15DB">
      <w:pPr>
        <w:pStyle w:val="ListParagraph"/>
        <w:autoSpaceDE w:val="0"/>
        <w:autoSpaceDN w:val="0"/>
        <w:adjustRightInd w:val="0"/>
        <w:ind w:left="360"/>
        <w:rPr>
          <w:rFonts w:asciiTheme="minorHAnsi" w:hAnsiTheme="minorHAnsi" w:cs="Tahoma"/>
          <w:b/>
          <w:i/>
          <w:color w:val="C00000"/>
          <w:sz w:val="22"/>
          <w:szCs w:val="22"/>
        </w:rPr>
      </w:pPr>
      <w:r w:rsidRPr="003E15DB">
        <w:rPr>
          <w:rFonts w:asciiTheme="minorHAnsi" w:hAnsiTheme="minorHAnsi" w:cs="Tahoma"/>
          <w:sz w:val="22"/>
          <w:szCs w:val="22"/>
        </w:rPr>
        <w:t>The rules below pertain to the federal regulations regarding fundraising, however, p</w:t>
      </w:r>
      <w:r w:rsidR="00F9054E" w:rsidRPr="003E15DB">
        <w:rPr>
          <w:rFonts w:asciiTheme="minorHAnsi" w:hAnsiTheme="minorHAnsi" w:cs="Tahoma"/>
          <w:sz w:val="22"/>
          <w:szCs w:val="22"/>
        </w:rPr>
        <w:t xml:space="preserve">er </w:t>
      </w:r>
      <w:proofErr w:type="spellStart"/>
      <w:r w:rsidR="00F9054E" w:rsidRPr="003E15DB">
        <w:rPr>
          <w:rFonts w:asciiTheme="minorHAnsi" w:hAnsiTheme="minorHAnsi" w:cs="Tahoma"/>
          <w:sz w:val="22"/>
          <w:szCs w:val="22"/>
        </w:rPr>
        <w:t>CaliforniaVolunteers</w:t>
      </w:r>
      <w:proofErr w:type="spellEnd"/>
      <w:r w:rsidR="00F9054E" w:rsidRPr="003E15DB">
        <w:rPr>
          <w:rFonts w:asciiTheme="minorHAnsi" w:hAnsiTheme="minorHAnsi" w:cs="Tahoma"/>
          <w:sz w:val="22"/>
          <w:szCs w:val="22"/>
        </w:rPr>
        <w:t xml:space="preserve"> </w:t>
      </w:r>
      <w:proofErr w:type="gramStart"/>
      <w:r w:rsidR="00F9054E" w:rsidRPr="003E15DB">
        <w:rPr>
          <w:rFonts w:asciiTheme="minorHAnsi" w:hAnsiTheme="minorHAnsi" w:cs="Tahoma"/>
          <w:sz w:val="22"/>
          <w:szCs w:val="22"/>
        </w:rPr>
        <w:t>policy,</w:t>
      </w:r>
      <w:proofErr w:type="gramEnd"/>
      <w:r w:rsidR="00F9054E" w:rsidRPr="003E15DB">
        <w:rPr>
          <w:rFonts w:asciiTheme="minorHAnsi" w:hAnsiTheme="minorHAnsi" w:cs="Tahoma"/>
          <w:sz w:val="22"/>
          <w:szCs w:val="22"/>
        </w:rPr>
        <w:t xml:space="preserve"> members may only perform fundraising activities as described in an approved Fundraising Performance Measure</w:t>
      </w:r>
      <w:r w:rsidR="00F9054E" w:rsidRPr="003E15DB">
        <w:rPr>
          <w:rFonts w:asciiTheme="minorHAnsi" w:hAnsiTheme="minorHAnsi" w:cs="Tahoma"/>
          <w:color w:val="943634" w:themeColor="accent2" w:themeShade="BF"/>
          <w:sz w:val="22"/>
          <w:szCs w:val="22"/>
        </w:rPr>
        <w:t>.</w:t>
      </w:r>
      <w:r w:rsidR="00F9054E" w:rsidRPr="00F9054E">
        <w:rPr>
          <w:rFonts w:asciiTheme="minorHAnsi" w:hAnsiTheme="minorHAnsi" w:cs="Tahoma"/>
          <w:b/>
          <w:color w:val="943634" w:themeColor="accent2" w:themeShade="BF"/>
          <w:sz w:val="22"/>
          <w:szCs w:val="22"/>
        </w:rPr>
        <w:t xml:space="preserve"> </w:t>
      </w:r>
      <w:r w:rsidR="00F9054E" w:rsidRPr="00F9054E">
        <w:rPr>
          <w:rFonts w:asciiTheme="minorHAnsi" w:hAnsiTheme="minorHAnsi" w:cs="Tahoma"/>
          <w:b/>
          <w:i/>
          <w:color w:val="C00000"/>
          <w:sz w:val="22"/>
          <w:szCs w:val="22"/>
        </w:rPr>
        <w:t>[The program has/does not have an approved Fundraising Performance Measure.]</w:t>
      </w:r>
    </w:p>
    <w:p w:rsid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raise resourc</w:t>
      </w:r>
      <w:r w:rsidR="00285B5F">
        <w:rPr>
          <w:rFonts w:asciiTheme="minorHAnsi" w:hAnsiTheme="minorHAnsi"/>
          <w:sz w:val="22"/>
          <w:szCs w:val="22"/>
        </w:rPr>
        <w:t>es directly in support of your P</w:t>
      </w:r>
      <w:r w:rsidRPr="00BA281E">
        <w:rPr>
          <w:rFonts w:asciiTheme="minorHAnsi" w:hAnsiTheme="minorHAnsi"/>
          <w:sz w:val="22"/>
          <w:szCs w:val="22"/>
        </w:rPr>
        <w:t>rogram's service activities.</w:t>
      </w:r>
    </w:p>
    <w:p w:rsidR="009F79BC" w:rsidRP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7129C5">
        <w:rPr>
          <w:rFonts w:asciiTheme="minorHAnsi" w:hAnsiTheme="minorHAnsi"/>
          <w:sz w:val="22"/>
          <w:szCs w:val="22"/>
        </w:rPr>
        <w:t>Examples of fundraising activities AmeriCorps members may perform include, but are not limited to, the following:</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BA281E">
        <w:rPr>
          <w:rFonts w:asciiTheme="minorHAnsi" w:hAnsiTheme="minorHAnsi"/>
          <w:sz w:val="22"/>
          <w:szCs w:val="22"/>
        </w:rPr>
        <w:t xml:space="preserve">Seeking donations of books from companies and individuals for a </w:t>
      </w:r>
      <w:r w:rsidR="00285B5F">
        <w:rPr>
          <w:rFonts w:asciiTheme="minorHAnsi" w:hAnsiTheme="minorHAnsi"/>
          <w:sz w:val="22"/>
          <w:szCs w:val="22"/>
        </w:rPr>
        <w:t>P</w:t>
      </w:r>
      <w:r w:rsidRPr="00BA281E">
        <w:rPr>
          <w:rFonts w:asciiTheme="minorHAnsi" w:hAnsiTheme="minorHAnsi"/>
          <w:sz w:val="22"/>
          <w:szCs w:val="22"/>
        </w:rPr>
        <w:t>rogram in which volunteers teach children to read;</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Writing a grant proposal to a foundation to secure resources to support the training of volunteers;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supplies and equipment from the community to enable volunteers to help build houses for low-income individuals;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financial resources from the community to assi</w:t>
      </w:r>
      <w:r w:rsidR="00285B5F">
        <w:rPr>
          <w:rFonts w:asciiTheme="minorHAnsi" w:hAnsiTheme="minorHAnsi"/>
          <w:sz w:val="22"/>
          <w:szCs w:val="22"/>
        </w:rPr>
        <w:t>st in launching or expanding a P</w:t>
      </w:r>
      <w:r w:rsidRPr="007129C5">
        <w:rPr>
          <w:rFonts w:asciiTheme="minorHAnsi" w:hAnsiTheme="minorHAnsi"/>
          <w:sz w:val="22"/>
          <w:szCs w:val="22"/>
        </w:rPr>
        <w:t>rogram that provides social services to the members of the community and is delivered, in whole or in part, through the members of a community-based organization;</w:t>
      </w:r>
    </w:p>
    <w:p w:rsidR="009F79BC" w:rsidRP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Seekin</w:t>
      </w:r>
      <w:r w:rsidR="00285B5F">
        <w:rPr>
          <w:rFonts w:asciiTheme="minorHAnsi" w:hAnsiTheme="minorHAnsi"/>
          <w:sz w:val="22"/>
          <w:szCs w:val="22"/>
        </w:rPr>
        <w:t>g donations from alumni of the P</w:t>
      </w:r>
      <w:r w:rsidRPr="007129C5">
        <w:rPr>
          <w:rFonts w:asciiTheme="minorHAnsi" w:hAnsiTheme="minorHAnsi"/>
          <w:sz w:val="22"/>
          <w:szCs w:val="22"/>
        </w:rPr>
        <w:t>rogram for specific service projects being performed by current members.</w:t>
      </w:r>
    </w:p>
    <w:p w:rsidR="009F79BC" w:rsidRPr="00BA281E"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not:</w:t>
      </w:r>
    </w:p>
    <w:p w:rsid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BA281E">
        <w:rPr>
          <w:rFonts w:asciiTheme="minorHAnsi" w:hAnsiTheme="minorHAnsi"/>
          <w:sz w:val="22"/>
          <w:szCs w:val="22"/>
        </w:rPr>
        <w:t>Raise funds for living allowances or for an organization's general (as opposed to project) operating expenses or endowment;</w:t>
      </w:r>
    </w:p>
    <w:p w:rsidR="009F79BC" w:rsidRP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7129C5">
        <w:rPr>
          <w:rFonts w:asciiTheme="minorHAnsi" w:hAnsiTheme="minorHAnsi"/>
          <w:sz w:val="22"/>
          <w:szCs w:val="22"/>
        </w:rPr>
        <w:t xml:space="preserve">Write a grant application to </w:t>
      </w:r>
      <w:r w:rsidR="009A3394">
        <w:rPr>
          <w:rFonts w:asciiTheme="minorHAnsi" w:hAnsiTheme="minorHAnsi"/>
          <w:sz w:val="22"/>
          <w:szCs w:val="22"/>
        </w:rPr>
        <w:t>CNCS</w:t>
      </w:r>
      <w:r w:rsidRPr="007129C5">
        <w:rPr>
          <w:rFonts w:asciiTheme="minorHAnsi" w:hAnsiTheme="minorHAnsi"/>
          <w:sz w:val="22"/>
          <w:szCs w:val="22"/>
        </w:rPr>
        <w:t xml:space="preserve"> or to any other Federal agency. </w:t>
      </w:r>
    </w:p>
    <w:p w:rsidR="00BA281E" w:rsidRDefault="00BA281E" w:rsidP="00BA281E">
      <w:pPr>
        <w:autoSpaceDE w:val="0"/>
        <w:autoSpaceDN w:val="0"/>
        <w:adjustRightInd w:val="0"/>
        <w:rPr>
          <w:rFonts w:asciiTheme="minorHAnsi" w:hAnsiTheme="minorHAnsi"/>
          <w:sz w:val="22"/>
          <w:szCs w:val="22"/>
        </w:rPr>
      </w:pPr>
    </w:p>
    <w:p w:rsidR="009F79BC" w:rsidRPr="00BA281E" w:rsidRDefault="00BA281E" w:rsidP="00F97A8D">
      <w:pPr>
        <w:autoSpaceDE w:val="0"/>
        <w:autoSpaceDN w:val="0"/>
        <w:adjustRightInd w:val="0"/>
        <w:ind w:left="360"/>
        <w:rPr>
          <w:rFonts w:asciiTheme="minorHAnsi" w:hAnsiTheme="minorHAnsi" w:cs="Tahoma"/>
          <w:sz w:val="22"/>
          <w:szCs w:val="22"/>
        </w:rPr>
      </w:pPr>
      <w:r w:rsidRPr="00BA281E">
        <w:rPr>
          <w:rFonts w:asciiTheme="minorHAnsi" w:hAnsiTheme="minorHAnsi"/>
          <w:sz w:val="22"/>
          <w:szCs w:val="22"/>
        </w:rPr>
        <w:t xml:space="preserve">An AmeriCorps member may spend </w:t>
      </w:r>
      <w:r w:rsidRPr="00EF0FC9">
        <w:rPr>
          <w:rFonts w:asciiTheme="minorHAnsi" w:hAnsiTheme="minorHAnsi"/>
          <w:i/>
          <w:sz w:val="22"/>
          <w:szCs w:val="22"/>
        </w:rPr>
        <w:t>no more than ten percent</w:t>
      </w:r>
      <w:r w:rsidRPr="00BA281E">
        <w:rPr>
          <w:rFonts w:asciiTheme="minorHAnsi" w:hAnsiTheme="minorHAnsi"/>
          <w:sz w:val="22"/>
          <w:szCs w:val="22"/>
        </w:rPr>
        <w:t xml:space="preserve"> of </w:t>
      </w:r>
      <w:r w:rsidR="00A8757F">
        <w:rPr>
          <w:rFonts w:asciiTheme="minorHAnsi" w:hAnsiTheme="minorHAnsi"/>
          <w:sz w:val="22"/>
          <w:szCs w:val="22"/>
        </w:rPr>
        <w:t>their</w:t>
      </w:r>
      <w:r w:rsidRPr="00BA281E">
        <w:rPr>
          <w:rFonts w:asciiTheme="minorHAnsi" w:hAnsiTheme="minorHAnsi"/>
          <w:sz w:val="22"/>
          <w:szCs w:val="22"/>
        </w:rPr>
        <w:t xml:space="preserve"> originally agreed-upon term of service, as reflected in the member enrollment in the National Service Trust, performing fundraising activities, as described above. </w:t>
      </w:r>
    </w:p>
    <w:p w:rsidR="004A05A8" w:rsidRDefault="00EB0289" w:rsidP="00F97A8D">
      <w:pPr>
        <w:autoSpaceDE w:val="0"/>
        <w:autoSpaceDN w:val="0"/>
        <w:adjustRightInd w:val="0"/>
        <w:ind w:left="5760"/>
        <w:jc w:val="right"/>
        <w:rPr>
          <w:rFonts w:ascii="Arial" w:hAnsi="Arial" w:cs="Arial"/>
          <w:i/>
          <w:sz w:val="18"/>
          <w:szCs w:val="18"/>
        </w:rPr>
      </w:pPr>
      <w:r w:rsidRPr="008419AD">
        <w:rPr>
          <w:rFonts w:ascii="Arial" w:hAnsi="Arial" w:cs="Arial"/>
          <w:i/>
          <w:sz w:val="18"/>
          <w:szCs w:val="18"/>
        </w:rPr>
        <w:t xml:space="preserve">Member Initials: </w:t>
      </w:r>
      <w:r w:rsidRPr="00F97A8D">
        <w:rPr>
          <w:rFonts w:ascii="Arial" w:hAnsi="Arial" w:cs="Arial"/>
          <w:i/>
          <w:sz w:val="18"/>
          <w:szCs w:val="18"/>
        </w:rPr>
        <w:t>______________</w:t>
      </w:r>
      <w:r w:rsidRPr="008419AD">
        <w:rPr>
          <w:rFonts w:ascii="Arial" w:hAnsi="Arial" w:cs="Arial"/>
          <w:i/>
          <w:sz w:val="18"/>
          <w:szCs w:val="18"/>
        </w:rPr>
        <w:t xml:space="preserve">  </w:t>
      </w:r>
    </w:p>
    <w:p w:rsidR="00865716" w:rsidRDefault="00865716" w:rsidP="00EB0289">
      <w:pPr>
        <w:autoSpaceDE w:val="0"/>
        <w:autoSpaceDN w:val="0"/>
        <w:adjustRightInd w:val="0"/>
        <w:ind w:left="5760"/>
        <w:rPr>
          <w:rFonts w:ascii="Arial" w:hAnsi="Arial" w:cs="Arial"/>
          <w:i/>
          <w:sz w:val="18"/>
          <w:szCs w:val="18"/>
        </w:rPr>
      </w:pPr>
    </w:p>
    <w:p w:rsidR="004A05A8" w:rsidRDefault="004A05A8" w:rsidP="00F97A8D">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Drug-Free Workplace</w:t>
      </w:r>
      <w:r w:rsidRPr="006F432F">
        <w:rPr>
          <w:rFonts w:asciiTheme="minorHAnsi" w:hAnsiTheme="minorHAnsi" w:cs="Tahoma"/>
          <w:sz w:val="22"/>
          <w:szCs w:val="22"/>
        </w:rPr>
        <w:br/>
        <w:t xml:space="preserve">The member shall be provided a copy of the requirements under the Drug-Free Workplace Act.  Under the Drug-Free Workplace Act (41 U.S.C. 701 </w:t>
      </w:r>
      <w:r w:rsidRPr="006F432F">
        <w:rPr>
          <w:rFonts w:asciiTheme="minorHAnsi" w:hAnsiTheme="minorHAnsi" w:cs="Tahoma"/>
          <w:i/>
          <w:iCs/>
          <w:sz w:val="22"/>
          <w:szCs w:val="22"/>
        </w:rPr>
        <w:t>et seq</w:t>
      </w:r>
      <w:r w:rsidRPr="006F432F">
        <w:rPr>
          <w:rFonts w:asciiTheme="minorHAnsi" w:hAnsiTheme="minorHAnsi" w:cs="Tahoma"/>
          <w:sz w:val="22"/>
          <w:szCs w:val="22"/>
        </w:rPr>
        <w:t xml:space="preserve">.); members must notify the Program </w:t>
      </w:r>
      <w:r w:rsidRPr="006F432F">
        <w:rPr>
          <w:rFonts w:asciiTheme="minorHAnsi" w:hAnsiTheme="minorHAnsi" w:cs="Tahoma"/>
          <w:sz w:val="22"/>
          <w:szCs w:val="22"/>
        </w:rPr>
        <w:lastRenderedPageBreak/>
        <w:t xml:space="preserve">Director within 5 days, if they are convicted under any criminal drug statute. Their participation in the Program is conditioned upon compliance with this notice requirement and the Program will take action for violation of this.  By signing this service agreement the member indicates they have reviewed the requirements of the Drug-Free Workplace Act and agree to abide by them.  </w:t>
      </w:r>
    </w:p>
    <w:p w:rsidR="00E570F9" w:rsidRDefault="00E570F9" w:rsidP="00E570F9">
      <w:pPr>
        <w:autoSpaceDE w:val="0"/>
        <w:autoSpaceDN w:val="0"/>
        <w:adjustRightInd w:val="0"/>
        <w:rPr>
          <w:rFonts w:asciiTheme="minorHAnsi" w:hAnsiTheme="minorHAnsi" w:cs="Tahoma"/>
          <w:sz w:val="22"/>
          <w:szCs w:val="22"/>
        </w:rPr>
      </w:pPr>
    </w:p>
    <w:p w:rsidR="00976769" w:rsidRPr="00976769" w:rsidRDefault="00976769" w:rsidP="00D52EBD">
      <w:pPr>
        <w:ind w:left="360"/>
        <w:jc w:val="both"/>
        <w:rPr>
          <w:rFonts w:asciiTheme="minorHAnsi" w:hAnsiTheme="minorHAnsi" w:cs="Arial"/>
          <w:sz w:val="22"/>
          <w:szCs w:val="22"/>
        </w:rPr>
      </w:pPr>
      <w:r w:rsidRPr="00976769">
        <w:rPr>
          <w:rFonts w:asciiTheme="minorHAnsi" w:hAnsiTheme="minorHAnsi" w:cs="Arial"/>
          <w:sz w:val="22"/>
          <w:szCs w:val="22"/>
        </w:rPr>
        <w:t>In accordance with the Federal Drug-Free Workplace Act of 1988, the program is committed to maintaining a drug and alcohol-free environment. Members are therefore notified that:</w:t>
      </w:r>
    </w:p>
    <w:p w:rsidR="00976769" w:rsidRPr="00976769" w:rsidRDefault="00976769" w:rsidP="00976769">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The unlawful manufacture, distribution, dispensation, possession, or use of a controlled substance is prohibited in the workplace and places of service;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Actions, including termination from the program, will be taken against any member for violations of such prohibitions;</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As a condition of service as an AmeriCorps Member:</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Members will abide by the terms of drug-free workplace policy; and</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 xml:space="preserve">Notify the program director in writing if he or she is convicted for a violation of a criminal drug statute occurring in the workplace and must do so no more than </w:t>
      </w:r>
      <w:r w:rsidRPr="00976769">
        <w:rPr>
          <w:rFonts w:asciiTheme="minorHAnsi" w:hAnsiTheme="minorHAnsi" w:cs="Arial"/>
          <w:i/>
          <w:sz w:val="22"/>
          <w:szCs w:val="22"/>
        </w:rPr>
        <w:t>five</w:t>
      </w:r>
      <w:r w:rsidRPr="00976769">
        <w:rPr>
          <w:rFonts w:asciiTheme="minorHAnsi" w:hAnsiTheme="minorHAnsi" w:cs="Arial"/>
          <w:sz w:val="22"/>
          <w:szCs w:val="22"/>
        </w:rPr>
        <w:t xml:space="preserve"> calendar days after the conviction.</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In joining AmeriCorps, the member agrees to remain drug-free for the remainder of the year.</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ind w:firstLine="360"/>
        <w:jc w:val="both"/>
        <w:rPr>
          <w:rFonts w:asciiTheme="minorHAnsi" w:hAnsiTheme="minorHAnsi" w:cs="Arial"/>
          <w:sz w:val="22"/>
          <w:szCs w:val="22"/>
        </w:rPr>
      </w:pPr>
      <w:r w:rsidRPr="00976769">
        <w:rPr>
          <w:rFonts w:asciiTheme="minorHAnsi" w:hAnsiTheme="minorHAnsi" w:cs="Arial"/>
          <w:sz w:val="22"/>
          <w:szCs w:val="22"/>
        </w:rPr>
        <w:t>As part of an ongoing member orientation and training, the program will inform members about:</w:t>
      </w: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dangers of drug abuse in the workplace and service area;</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program’s policy of maintaining a drug-free workplace;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 xml:space="preserve">Any available drug counseling, rehabilitation, and employee assistance programs; and </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penalties that you may impose upon members for drug abuse violations occurring in the workplace or service area.</w:t>
      </w:r>
    </w:p>
    <w:p w:rsidR="00976769" w:rsidRPr="00976769" w:rsidRDefault="00976769" w:rsidP="00976769">
      <w:pPr>
        <w:jc w:val="both"/>
        <w:rPr>
          <w:rFonts w:asciiTheme="minorHAnsi" w:hAnsiTheme="minorHAnsi" w:cs="Arial"/>
          <w:sz w:val="22"/>
          <w:szCs w:val="22"/>
        </w:rPr>
      </w:pPr>
    </w:p>
    <w:p w:rsidR="00976769" w:rsidRPr="00976769" w:rsidRDefault="00976769" w:rsidP="004918B4">
      <w:pPr>
        <w:autoSpaceDE w:val="0"/>
        <w:autoSpaceDN w:val="0"/>
        <w:adjustRightInd w:val="0"/>
        <w:ind w:firstLine="360"/>
        <w:rPr>
          <w:rFonts w:asciiTheme="minorHAnsi" w:hAnsiTheme="minorHAnsi" w:cs="Arial"/>
          <w:color w:val="000000"/>
          <w:sz w:val="22"/>
          <w:szCs w:val="22"/>
        </w:rPr>
      </w:pPr>
      <w:r w:rsidRPr="00976769">
        <w:rPr>
          <w:rFonts w:asciiTheme="minorHAnsi" w:hAnsiTheme="minorHAnsi" w:cs="Arial"/>
          <w:color w:val="000000"/>
          <w:sz w:val="22"/>
          <w:szCs w:val="22"/>
        </w:rPr>
        <w:t>I have read and understand the Drug Free Workplace Policy:</w:t>
      </w:r>
    </w:p>
    <w:p w:rsidR="00976769" w:rsidRPr="00976769" w:rsidRDefault="00976769" w:rsidP="00976769">
      <w:pPr>
        <w:autoSpaceDE w:val="0"/>
        <w:autoSpaceDN w:val="0"/>
        <w:adjustRightInd w:val="0"/>
        <w:rPr>
          <w:rFonts w:asciiTheme="minorHAnsi" w:hAnsiTheme="minorHAnsi" w:cs="Arial"/>
          <w:color w:val="000000"/>
          <w:sz w:val="22"/>
          <w:szCs w:val="22"/>
        </w:rPr>
      </w:pPr>
    </w:p>
    <w:p w:rsidR="00976769" w:rsidRPr="00976769" w:rsidRDefault="004918B4" w:rsidP="004918B4">
      <w:pPr>
        <w:autoSpaceDE w:val="0"/>
        <w:autoSpaceDN w:val="0"/>
        <w:adjustRightInd w:val="0"/>
        <w:ind w:firstLine="360"/>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 </w:t>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____</w:t>
      </w:r>
      <w:r w:rsidR="00976769" w:rsidRPr="00976769">
        <w:rPr>
          <w:rFonts w:asciiTheme="minorHAnsi" w:hAnsiTheme="minorHAnsi" w:cs="Arial"/>
          <w:color w:val="000000"/>
          <w:sz w:val="22"/>
          <w:szCs w:val="22"/>
        </w:rPr>
        <w:t xml:space="preserve">    </w:t>
      </w:r>
      <w:r w:rsidR="00976769" w:rsidRPr="00976769">
        <w:rPr>
          <w:rFonts w:asciiTheme="minorHAnsi" w:hAnsiTheme="minorHAnsi" w:cs="Arial"/>
          <w:color w:val="000000"/>
          <w:sz w:val="22"/>
          <w:szCs w:val="22"/>
        </w:rPr>
        <w:tab/>
      </w:r>
      <w:r w:rsidR="00976769" w:rsidRPr="00976769">
        <w:rPr>
          <w:rFonts w:asciiTheme="minorHAnsi" w:hAnsiTheme="minorHAnsi" w:cs="Arial"/>
          <w:color w:val="000000"/>
          <w:sz w:val="22"/>
          <w:szCs w:val="22"/>
        </w:rPr>
        <w:tab/>
      </w:r>
      <w:r>
        <w:rPr>
          <w:rFonts w:asciiTheme="minorHAnsi" w:hAnsiTheme="minorHAnsi" w:cs="Arial"/>
          <w:color w:val="000000"/>
          <w:sz w:val="22"/>
          <w:szCs w:val="22"/>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w:t>
      </w:r>
    </w:p>
    <w:p w:rsidR="00976769" w:rsidRPr="00976769" w:rsidRDefault="00976769" w:rsidP="004918B4">
      <w:pPr>
        <w:autoSpaceDE w:val="0"/>
        <w:autoSpaceDN w:val="0"/>
        <w:adjustRightInd w:val="0"/>
        <w:ind w:firstLine="720"/>
        <w:rPr>
          <w:rFonts w:asciiTheme="minorHAnsi" w:hAnsiTheme="minorHAnsi" w:cs="Arial"/>
          <w:i/>
          <w:color w:val="000000"/>
          <w:sz w:val="22"/>
          <w:szCs w:val="22"/>
        </w:rPr>
      </w:pPr>
      <w:r w:rsidRPr="00976769">
        <w:rPr>
          <w:rFonts w:asciiTheme="minorHAnsi" w:hAnsiTheme="minorHAnsi" w:cs="Arial"/>
          <w:i/>
          <w:color w:val="000000"/>
          <w:sz w:val="22"/>
          <w:szCs w:val="22"/>
        </w:rPr>
        <w:t>Signature of Member</w:t>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i/>
          <w:color w:val="000000"/>
          <w:sz w:val="22"/>
          <w:szCs w:val="22"/>
        </w:rPr>
        <w:t>Date</w:t>
      </w:r>
    </w:p>
    <w:p w:rsidR="00976769" w:rsidRPr="00976769" w:rsidRDefault="00976769" w:rsidP="00976769">
      <w:pPr>
        <w:jc w:val="both"/>
        <w:rPr>
          <w:rFonts w:asciiTheme="minorHAnsi" w:hAnsiTheme="minorHAnsi" w:cs="Arial"/>
          <w:sz w:val="22"/>
          <w:szCs w:val="22"/>
        </w:rPr>
      </w:pPr>
    </w:p>
    <w:p w:rsidR="00976769" w:rsidRDefault="00976769" w:rsidP="004918B4">
      <w:pPr>
        <w:ind w:left="360"/>
        <w:rPr>
          <w:rFonts w:asciiTheme="minorHAnsi" w:hAnsiTheme="minorHAnsi" w:cs="Arial"/>
          <w:b/>
          <w:color w:val="C00000"/>
          <w:sz w:val="22"/>
          <w:szCs w:val="22"/>
        </w:rPr>
      </w:pPr>
      <w:r w:rsidRPr="005E3C89">
        <w:rPr>
          <w:rFonts w:asciiTheme="minorHAnsi" w:hAnsiTheme="minorHAnsi" w:cs="Arial"/>
          <w:b/>
          <w:color w:val="C00000"/>
          <w:sz w:val="22"/>
          <w:szCs w:val="22"/>
        </w:rPr>
        <w:t>[</w:t>
      </w:r>
      <w:r w:rsidRPr="005E3C89">
        <w:rPr>
          <w:rFonts w:asciiTheme="minorHAnsi" w:hAnsiTheme="minorHAnsi" w:cs="Arial"/>
          <w:b/>
          <w:i/>
          <w:color w:val="C00000"/>
          <w:sz w:val="22"/>
          <w:szCs w:val="22"/>
        </w:rPr>
        <w:t>Programs may elect to add to the minimum requirements of the drug free workplace policy. Such additions may include random or mandatory drug testing</w:t>
      </w:r>
      <w:r w:rsidR="001A7E55">
        <w:rPr>
          <w:rFonts w:asciiTheme="minorHAnsi" w:hAnsiTheme="minorHAnsi" w:cs="Arial"/>
          <w:b/>
          <w:i/>
          <w:color w:val="C00000"/>
          <w:sz w:val="22"/>
          <w:szCs w:val="22"/>
        </w:rPr>
        <w:t>.</w:t>
      </w:r>
      <w:r w:rsidRPr="005E3C89">
        <w:rPr>
          <w:rFonts w:asciiTheme="minorHAnsi" w:hAnsiTheme="minorHAnsi" w:cs="Arial"/>
          <w:b/>
          <w:color w:val="C00000"/>
          <w:sz w:val="22"/>
          <w:szCs w:val="22"/>
        </w:rPr>
        <w:t>]</w:t>
      </w:r>
    </w:p>
    <w:p w:rsidR="005E3C89" w:rsidRPr="005E3C89" w:rsidRDefault="005E3C89" w:rsidP="004918B4">
      <w:pPr>
        <w:ind w:left="360"/>
        <w:rPr>
          <w:rFonts w:asciiTheme="minorHAnsi" w:hAnsiTheme="minorHAnsi" w:cs="Arial"/>
          <w:color w:val="C00000"/>
          <w:sz w:val="22"/>
          <w:szCs w:val="22"/>
        </w:rPr>
      </w:pPr>
    </w:p>
    <w:p w:rsidR="004A05A8" w:rsidRPr="005E3C89" w:rsidRDefault="005E3C89" w:rsidP="004A05A8">
      <w:pPr>
        <w:pStyle w:val="ListParagraph"/>
        <w:numPr>
          <w:ilvl w:val="0"/>
          <w:numId w:val="13"/>
        </w:numPr>
        <w:autoSpaceDE w:val="0"/>
        <w:autoSpaceDN w:val="0"/>
        <w:adjustRightInd w:val="0"/>
        <w:ind w:left="360" w:hanging="360"/>
        <w:rPr>
          <w:rFonts w:asciiTheme="minorHAnsi" w:hAnsiTheme="minorHAnsi" w:cs="Tahoma"/>
          <w:b/>
          <w:sz w:val="22"/>
          <w:szCs w:val="22"/>
          <w:lang w:val="fr-FR"/>
        </w:rPr>
      </w:pPr>
      <w:r w:rsidRPr="005E3C89">
        <w:rPr>
          <w:rFonts w:asciiTheme="minorHAnsi" w:hAnsiTheme="minorHAnsi" w:cs="Tahoma"/>
          <w:b/>
          <w:sz w:val="22"/>
          <w:szCs w:val="22"/>
          <w:u w:val="single"/>
          <w:lang w:val="fr-FR"/>
        </w:rPr>
        <w:t xml:space="preserve">NOTICE OF DISCRIMINATION/NOTICE OF CIVIL RIGHTS </w:t>
      </w:r>
    </w:p>
    <w:p w:rsidR="004A05A8" w:rsidRDefault="004D5E53" w:rsidP="006F432F">
      <w:pPr>
        <w:autoSpaceDE w:val="0"/>
        <w:autoSpaceDN w:val="0"/>
        <w:adjustRightInd w:val="0"/>
        <w:ind w:left="360"/>
        <w:rPr>
          <w:rFonts w:asciiTheme="minorHAnsi" w:hAnsiTheme="minorHAnsi" w:cs="Tahoma"/>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The</w:t>
      </w:r>
      <w:r w:rsidR="004A05A8" w:rsidRPr="002D545C">
        <w:rPr>
          <w:rFonts w:asciiTheme="minorHAnsi" w:hAnsiTheme="minorHAnsi" w:cs="Tahoma"/>
          <w:b/>
          <w:i/>
          <w:color w:val="C00000"/>
          <w:sz w:val="22"/>
          <w:szCs w:val="22"/>
        </w:rPr>
        <w:t xml:space="preserve"> CNCS has its own office for Civil Rights complaints so you should provide this information regardless of if you have your own Civil Rights statement.</w:t>
      </w:r>
      <w:r>
        <w:rPr>
          <w:rFonts w:asciiTheme="minorHAnsi" w:hAnsiTheme="minorHAnsi" w:cs="Tahoma"/>
          <w:b/>
          <w:i/>
          <w:color w:val="C00000"/>
          <w:sz w:val="22"/>
          <w:szCs w:val="22"/>
        </w:rPr>
        <w:t>]</w:t>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rPr>
        <w:lastRenderedPageBreak/>
        <w:t xml:space="preserve">The member understands that the Program </w:t>
      </w:r>
      <w:r w:rsidR="005E3C89">
        <w:rPr>
          <w:rFonts w:asciiTheme="minorHAnsi" w:hAnsiTheme="minorHAnsi" w:cs="Tahoma"/>
          <w:sz w:val="22"/>
          <w:szCs w:val="22"/>
        </w:rPr>
        <w:t xml:space="preserve">follows CNCS </w:t>
      </w:r>
      <w:r w:rsidR="004A05A8" w:rsidRPr="00666787">
        <w:rPr>
          <w:rFonts w:asciiTheme="minorHAnsi" w:hAnsiTheme="minorHAnsi" w:cs="Tahoma"/>
          <w:sz w:val="22"/>
          <w:szCs w:val="22"/>
        </w:rPr>
        <w:t>nondiscrimination policy and understands the procedure to follow if they believe their civil rights have been violated.</w:t>
      </w:r>
    </w:p>
    <w:p w:rsidR="00AA466D" w:rsidRPr="00666787" w:rsidRDefault="00AA466D" w:rsidP="006F432F">
      <w:pPr>
        <w:autoSpaceDE w:val="0"/>
        <w:autoSpaceDN w:val="0"/>
        <w:adjustRightInd w:val="0"/>
        <w:ind w:left="360"/>
        <w:rPr>
          <w:rFonts w:asciiTheme="minorHAnsi" w:hAnsiTheme="minorHAnsi" w:cs="Tahoma"/>
          <w:sz w:val="22"/>
          <w:szCs w:val="22"/>
          <w:lang w:val="fr-FR"/>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w:t>
      </w:r>
      <w:proofErr w:type="gramStart"/>
      <w:r w:rsidRPr="005E3C89">
        <w:rPr>
          <w:rFonts w:asciiTheme="minorHAnsi" w:hAnsiTheme="minorHAnsi" w:cs="Tahoma"/>
          <w:i/>
          <w:sz w:val="22"/>
          <w:szCs w:val="22"/>
        </w:rPr>
        <w:t>Any such harassment, if found, will result in immediate corrective action, up to and including removal or termination of any CNCS employee or volunteer.</w:t>
      </w:r>
      <w:proofErr w:type="gramEnd"/>
      <w:r w:rsidRPr="005E3C89">
        <w:rPr>
          <w:rFonts w:asciiTheme="minorHAnsi" w:hAnsiTheme="minorHAnsi" w:cs="Tahoma"/>
          <w:i/>
          <w:sz w:val="22"/>
          <w:szCs w:val="22"/>
        </w:rPr>
        <w:t xml:space="preserve"> Recipients of Federal financial </w:t>
      </w:r>
      <w:proofErr w:type="gramStart"/>
      <w:r w:rsidRPr="005E3C89">
        <w:rPr>
          <w:rFonts w:asciiTheme="minorHAnsi" w:hAnsiTheme="minorHAnsi" w:cs="Tahoma"/>
          <w:i/>
          <w:sz w:val="22"/>
          <w:szCs w:val="22"/>
        </w:rPr>
        <w:t>assistance,</w:t>
      </w:r>
      <w:proofErr w:type="gramEnd"/>
      <w:r w:rsidRPr="005E3C89">
        <w:rPr>
          <w:rFonts w:asciiTheme="minorHAnsi" w:hAnsiTheme="minorHAnsi" w:cs="Tahoma"/>
          <w:i/>
          <w:sz w:val="22"/>
          <w:szCs w:val="22"/>
        </w:rPr>
        <w:t xml:space="preserv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w:t>
      </w:r>
      <w:r w:rsidRPr="005E3C89">
        <w:rPr>
          <w:rFonts w:cs="Tahoma"/>
          <w:i/>
          <w:sz w:val="22"/>
          <w:szCs w:val="22"/>
        </w:rPr>
        <w:t> </w:t>
      </w:r>
      <w:r w:rsidRPr="005E3C89">
        <w:rPr>
          <w:rFonts w:asciiTheme="minorHAnsi" w:hAnsiTheme="minorHAnsi" w:cs="Tahoma"/>
          <w:i/>
          <w:sz w:val="22"/>
          <w:szCs w:val="22"/>
        </w:rPr>
        <w:t>all</w:t>
      </w:r>
      <w:r w:rsidRPr="005E3C89">
        <w:rPr>
          <w:rFonts w:cs="Tahoma"/>
          <w:i/>
          <w:sz w:val="22"/>
          <w:szCs w:val="22"/>
        </w:rPr>
        <w:t> </w:t>
      </w:r>
      <w:r w:rsidRPr="005E3C89">
        <w:rPr>
          <w:rFonts w:asciiTheme="minorHAnsi" w:hAnsiTheme="minorHAnsi" w:cs="Tahoma"/>
          <w:i/>
          <w:sz w:val="22"/>
          <w:szCs w:val="22"/>
        </w:rPr>
        <w:t>Federal sources.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CNCS does not tolerate harassment by anyone including persons of the same or different races, sexes, religions, or ethnic origins; or from a CNCS employee or supervisor; a project, or site employee or supervisor; a non-employee (e.g., client); a co-worker or service member.</w:t>
      </w: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Supervisors and managers of CNCS programs and projects, when made aware of alleged harassment by employees, service participants, or other individuals, will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 xml:space="preserve">Any person who believes that </w:t>
      </w:r>
      <w:r w:rsidR="006F3CC1" w:rsidRPr="005E3C89">
        <w:rPr>
          <w:rFonts w:asciiTheme="minorHAnsi" w:hAnsiTheme="minorHAnsi" w:cs="Tahoma"/>
          <w:i/>
          <w:sz w:val="22"/>
          <w:szCs w:val="22"/>
        </w:rPr>
        <w:t xml:space="preserve">they </w:t>
      </w:r>
      <w:r w:rsidRPr="005E3C89">
        <w:rPr>
          <w:rFonts w:asciiTheme="minorHAnsi" w:hAnsiTheme="minorHAnsi" w:cs="Tahoma"/>
          <w:i/>
          <w:sz w:val="22"/>
          <w:szCs w:val="22"/>
        </w:rPr>
        <w:t>ha</w:t>
      </w:r>
      <w:r w:rsidR="006F3CC1" w:rsidRPr="005E3C89">
        <w:rPr>
          <w:rFonts w:asciiTheme="minorHAnsi" w:hAnsiTheme="minorHAnsi" w:cs="Tahoma"/>
          <w:i/>
          <w:sz w:val="22"/>
          <w:szCs w:val="22"/>
        </w:rPr>
        <w:t>ve</w:t>
      </w:r>
      <w:r w:rsidRPr="005E3C89">
        <w:rPr>
          <w:rFonts w:asciiTheme="minorHAnsi" w:hAnsiTheme="minorHAnsi" w:cs="Tahoma"/>
          <w:i/>
          <w:sz w:val="22"/>
          <w:szCs w:val="22"/>
        </w:rPr>
        <w:t xml:space="preserve"> been discriminated against in violation of civil rights laws, regulations, or this policy, or in retaliation for opposition to discrimination or participation in discrimination complaint proceedings (e.g., as a complainant or witness) in any CNCS program or project, may raise </w:t>
      </w:r>
      <w:r w:rsidR="00A8757F" w:rsidRPr="005E3C89">
        <w:rPr>
          <w:rFonts w:asciiTheme="minorHAnsi" w:hAnsiTheme="minorHAnsi" w:cs="Tahoma"/>
          <w:i/>
          <w:sz w:val="22"/>
          <w:szCs w:val="22"/>
        </w:rPr>
        <w:t>their</w:t>
      </w:r>
      <w:r w:rsidRPr="005E3C89">
        <w:rPr>
          <w:rFonts w:asciiTheme="minorHAnsi" w:hAnsiTheme="minorHAnsi" w:cs="Tahoma"/>
          <w:i/>
          <w:sz w:val="22"/>
          <w:szCs w:val="22"/>
        </w:rPr>
        <w:t xml:space="preserve">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w:t>
      </w:r>
      <w:r w:rsidRPr="005E3C89">
        <w:rPr>
          <w:rFonts w:asciiTheme="minorHAnsi" w:hAnsiTheme="minorHAnsi" w:cs="Tahoma"/>
          <w:i/>
          <w:sz w:val="22"/>
          <w:szCs w:val="22"/>
        </w:rPr>
        <w:lastRenderedPageBreak/>
        <w:t>it does not affect the 45-day time limit. OCRI may be reached at (202) 606-7503 (voice), (202) 606-3472 (TTY),</w:t>
      </w:r>
      <w:r w:rsidRPr="005E3C89">
        <w:rPr>
          <w:rFonts w:cs="Tahoma"/>
          <w:i/>
          <w:sz w:val="22"/>
          <w:szCs w:val="22"/>
        </w:rPr>
        <w:t> </w:t>
      </w:r>
      <w:hyperlink r:id="rId12" w:history="1">
        <w:r w:rsidRPr="005E3C89">
          <w:rPr>
            <w:rFonts w:cs="Tahoma"/>
            <w:i/>
            <w:sz w:val="22"/>
            <w:szCs w:val="22"/>
          </w:rPr>
          <w:t>eo@cns.gov</w:t>
        </w:r>
      </w:hyperlink>
      <w:r w:rsidRPr="005E3C89">
        <w:rPr>
          <w:rFonts w:asciiTheme="minorHAnsi" w:hAnsiTheme="minorHAnsi" w:cs="Tahoma"/>
          <w:i/>
          <w:sz w:val="22"/>
          <w:szCs w:val="22"/>
        </w:rPr>
        <w:t>, or through</w:t>
      </w:r>
      <w:r w:rsidRPr="005E3C89">
        <w:rPr>
          <w:rFonts w:cs="Tahoma"/>
          <w:i/>
          <w:sz w:val="22"/>
          <w:szCs w:val="22"/>
        </w:rPr>
        <w:t> </w:t>
      </w:r>
      <w:hyperlink r:id="rId13" w:history="1">
        <w:r w:rsidRPr="005E3C89">
          <w:rPr>
            <w:rFonts w:cs="Tahoma"/>
            <w:i/>
            <w:sz w:val="22"/>
            <w:szCs w:val="22"/>
          </w:rPr>
          <w:t>http://www.nationalservice.gov/</w:t>
        </w:r>
      </w:hyperlink>
      <w:r w:rsidRPr="005E3C89">
        <w:rPr>
          <w:rFonts w:asciiTheme="minorHAnsi" w:hAnsiTheme="minorHAnsi" w:cs="Tahoma"/>
          <w:i/>
          <w:sz w:val="22"/>
          <w:szCs w:val="22"/>
        </w:rPr>
        <w:t>.</w:t>
      </w:r>
    </w:p>
    <w:p w:rsidR="004A05A8" w:rsidRPr="00666787" w:rsidRDefault="004A05A8" w:rsidP="004A05A8">
      <w:pPr>
        <w:autoSpaceDE w:val="0"/>
        <w:autoSpaceDN w:val="0"/>
        <w:adjustRightInd w:val="0"/>
        <w:rPr>
          <w:rFonts w:asciiTheme="minorHAnsi" w:hAnsiTheme="minorHAnsi" w:cs="Tahoma"/>
          <w:sz w:val="22"/>
          <w:szCs w:val="22"/>
          <w:lang w:val="fr-FR"/>
        </w:rPr>
      </w:pPr>
    </w:p>
    <w:p w:rsidR="004A05A8" w:rsidRPr="00EB0289" w:rsidRDefault="004A05A8" w:rsidP="005E3C8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5E3C89">
        <w:rPr>
          <w:rFonts w:ascii="Arial" w:hAnsi="Arial" w:cs="Arial"/>
          <w:i/>
          <w:sz w:val="18"/>
          <w:szCs w:val="18"/>
        </w:rPr>
        <w:t xml:space="preserve">______________ </w:t>
      </w:r>
      <w:r w:rsidRPr="00EB0289">
        <w:rPr>
          <w:rFonts w:ascii="Arial" w:hAnsi="Arial" w:cs="Arial"/>
          <w:i/>
          <w:sz w:val="18"/>
          <w:szCs w:val="18"/>
        </w:rPr>
        <w:t xml:space="preserve">   </w:t>
      </w:r>
    </w:p>
    <w:p w:rsidR="006E235D" w:rsidRDefault="006E235D" w:rsidP="0054374C">
      <w:pPr>
        <w:rPr>
          <w:rFonts w:asciiTheme="minorHAnsi" w:hAnsiTheme="minorHAnsi" w:cs="Tahoma"/>
          <w:b/>
          <w:sz w:val="22"/>
          <w:szCs w:val="22"/>
        </w:rPr>
      </w:pPr>
    </w:p>
    <w:p w:rsidR="006F7ADD" w:rsidRPr="0054374C" w:rsidRDefault="0054374C" w:rsidP="0054374C">
      <w:pPr>
        <w:pStyle w:val="ListParagraph"/>
        <w:numPr>
          <w:ilvl w:val="0"/>
          <w:numId w:val="13"/>
        </w:numPr>
        <w:autoSpaceDE w:val="0"/>
        <w:autoSpaceDN w:val="0"/>
        <w:adjustRightInd w:val="0"/>
        <w:ind w:left="360" w:hanging="360"/>
        <w:rPr>
          <w:rFonts w:asciiTheme="minorHAnsi" w:hAnsiTheme="minorHAnsi" w:cs="Tahoma"/>
          <w:sz w:val="22"/>
          <w:szCs w:val="22"/>
          <w:u w:val="single"/>
        </w:rPr>
      </w:pPr>
      <w:r>
        <w:rPr>
          <w:rFonts w:asciiTheme="minorHAnsi" w:hAnsiTheme="minorHAnsi" w:cs="Tahoma"/>
          <w:b/>
          <w:sz w:val="22"/>
          <w:szCs w:val="22"/>
          <w:u w:val="single"/>
        </w:rPr>
        <w:t>CONSEQUENCES OF PROHIBITED ACTIVITIES OR UNACCEPTABLE CONDUCT</w:t>
      </w:r>
      <w:r w:rsidR="00F22E46">
        <w:rPr>
          <w:rFonts w:asciiTheme="minorHAnsi" w:hAnsiTheme="minorHAnsi" w:cs="Tahoma"/>
          <w:b/>
          <w:sz w:val="22"/>
          <w:szCs w:val="22"/>
          <w:u w:val="single"/>
        </w:rPr>
        <w:t xml:space="preserve"> (outline program’s progressive discipline process)</w:t>
      </w:r>
      <w:r>
        <w:rPr>
          <w:rFonts w:asciiTheme="minorHAnsi" w:hAnsiTheme="minorHAnsi" w:cs="Tahoma"/>
          <w:b/>
          <w:sz w:val="22"/>
          <w:szCs w:val="22"/>
          <w:u w:val="single"/>
        </w:rPr>
        <w:t xml:space="preserve"> </w:t>
      </w:r>
    </w:p>
    <w:p w:rsidR="0054374C" w:rsidRPr="003B1A55" w:rsidRDefault="0054374C" w:rsidP="0054374C">
      <w:pPr>
        <w:pStyle w:val="ListParagraph"/>
        <w:autoSpaceDE w:val="0"/>
        <w:autoSpaceDN w:val="0"/>
        <w:adjustRightInd w:val="0"/>
        <w:ind w:left="360"/>
        <w:rPr>
          <w:rFonts w:asciiTheme="minorHAnsi" w:hAnsiTheme="minorHAnsi" w:cs="Tahoma"/>
          <w:sz w:val="22"/>
          <w:szCs w:val="22"/>
          <w:u w:val="single"/>
        </w:rPr>
      </w:pPr>
    </w:p>
    <w:p w:rsidR="006E235D" w:rsidRDefault="006E235D" w:rsidP="0054374C">
      <w:pPr>
        <w:pStyle w:val="ListParagraph"/>
        <w:autoSpaceDE w:val="0"/>
        <w:autoSpaceDN w:val="0"/>
        <w:adjustRightInd w:val="0"/>
        <w:ind w:left="0"/>
        <w:rPr>
          <w:rFonts w:asciiTheme="minorHAnsi" w:hAnsiTheme="minorHAnsi" w:cs="Tahoma"/>
          <w:sz w:val="22"/>
          <w:szCs w:val="22"/>
        </w:rPr>
      </w:pPr>
      <w:r w:rsidRPr="006F432F">
        <w:rPr>
          <w:rFonts w:asciiTheme="minorHAnsi" w:hAnsiTheme="minorHAnsi" w:cs="Tahoma"/>
          <w:sz w:val="22"/>
          <w:szCs w:val="22"/>
        </w:rPr>
        <w:t>In general, for violating the above stated rules, the Program will do the following (except in cases where during the term of service the member has been charged with or convicted of a violent felony, possession, sale or distribution of a controlled substance):</w:t>
      </w:r>
    </w:p>
    <w:p w:rsidR="006F7ADD" w:rsidRPr="006F432F" w:rsidRDefault="006F7ADD" w:rsidP="006F7ADD">
      <w:pPr>
        <w:pStyle w:val="ListParagraph"/>
        <w:autoSpaceDE w:val="0"/>
        <w:autoSpaceDN w:val="0"/>
        <w:adjustRightInd w:val="0"/>
        <w:ind w:left="108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first offense, an appropriate Program official will issue a verbal warning to the member.</w:t>
      </w:r>
    </w:p>
    <w:p w:rsidR="006F7ADD" w:rsidRPr="00666787" w:rsidRDefault="006F7ADD" w:rsidP="00D66A59">
      <w:pPr>
        <w:autoSpaceDE w:val="0"/>
        <w:autoSpaceDN w:val="0"/>
        <w:adjustRightInd w:val="0"/>
        <w:ind w:left="36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second offense, an appropriate Program official will issue a written warning and reprimand the member.</w:t>
      </w:r>
    </w:p>
    <w:p w:rsidR="006F7ADD" w:rsidRPr="00D66A59" w:rsidRDefault="006F7ADD" w:rsidP="00D66A59">
      <w:pPr>
        <w:rPr>
          <w:rFonts w:asciiTheme="minorHAnsi" w:hAnsiTheme="minorHAnsi" w:cs="Tahoma"/>
          <w:sz w:val="22"/>
          <w:szCs w:val="22"/>
        </w:rPr>
      </w:pPr>
    </w:p>
    <w:p w:rsidR="006E235D" w:rsidRPr="00666787"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For the </w:t>
      </w:r>
      <w:r w:rsidR="00D66A59">
        <w:rPr>
          <w:rFonts w:asciiTheme="minorHAnsi" w:hAnsiTheme="minorHAnsi" w:cs="Tahoma"/>
          <w:sz w:val="22"/>
          <w:szCs w:val="22"/>
        </w:rPr>
        <w:t>third</w:t>
      </w:r>
      <w:r w:rsidRPr="00666787">
        <w:rPr>
          <w:rFonts w:asciiTheme="minorHAnsi" w:hAnsiTheme="minorHAnsi" w:cs="Tahoma"/>
          <w:sz w:val="22"/>
          <w:szCs w:val="22"/>
        </w:rPr>
        <w:t xml:space="preserve"> offense, the Program may release the member for cause.</w:t>
      </w:r>
    </w:p>
    <w:p w:rsidR="006E235D" w:rsidRDefault="006E235D" w:rsidP="006E235D">
      <w:pPr>
        <w:pStyle w:val="ListParagraph"/>
        <w:autoSpaceDE w:val="0"/>
        <w:autoSpaceDN w:val="0"/>
        <w:adjustRightInd w:val="0"/>
        <w:ind w:left="5040" w:firstLine="720"/>
        <w:rPr>
          <w:rFonts w:ascii="Arial" w:hAnsi="Arial" w:cs="Arial"/>
          <w:i/>
          <w:sz w:val="18"/>
          <w:szCs w:val="18"/>
        </w:rPr>
      </w:pPr>
    </w:p>
    <w:p w:rsidR="006E235D" w:rsidRPr="00D66A59" w:rsidRDefault="006E235D" w:rsidP="00D66A5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66A59">
        <w:rPr>
          <w:rFonts w:ascii="Arial" w:hAnsi="Arial" w:cs="Arial"/>
          <w:i/>
          <w:sz w:val="18"/>
          <w:szCs w:val="18"/>
        </w:rPr>
        <w:t xml:space="preserve">______________    </w:t>
      </w:r>
    </w:p>
    <w:p w:rsidR="006E235D" w:rsidRDefault="006E235D" w:rsidP="006E235D">
      <w:pPr>
        <w:autoSpaceDE w:val="0"/>
        <w:autoSpaceDN w:val="0"/>
        <w:adjustRightInd w:val="0"/>
        <w:rPr>
          <w:rFonts w:asciiTheme="minorHAnsi" w:hAnsiTheme="minorHAnsi" w:cs="Tahoma"/>
          <w:b/>
          <w:sz w:val="22"/>
          <w:szCs w:val="22"/>
        </w:rPr>
      </w:pPr>
    </w:p>
    <w:p w:rsidR="006E235D" w:rsidRPr="003B1A55" w:rsidRDefault="00F1215D" w:rsidP="00D66A59">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Pr>
          <w:rFonts w:asciiTheme="minorHAnsi" w:hAnsiTheme="minorHAnsi" w:cs="Tahoma"/>
          <w:b/>
          <w:sz w:val="22"/>
          <w:szCs w:val="22"/>
          <w:u w:val="single"/>
        </w:rPr>
        <w:t xml:space="preserve">RELEASE FROM TERMS OF SERVICE FOR CAUSE OR COMPELLING PERSONAL CIRCUMSTANCES </w:t>
      </w:r>
    </w:p>
    <w:p w:rsidR="004879BE" w:rsidRDefault="004879BE" w:rsidP="006F432F">
      <w:pPr>
        <w:autoSpaceDE w:val="0"/>
        <w:autoSpaceDN w:val="0"/>
        <w:adjustRightInd w:val="0"/>
        <w:ind w:left="360"/>
        <w:rPr>
          <w:rFonts w:asciiTheme="minorHAnsi" w:hAnsiTheme="minorHAnsi" w:cs="Tahoma"/>
          <w:sz w:val="22"/>
          <w:szCs w:val="22"/>
        </w:rPr>
      </w:pPr>
    </w:p>
    <w:p w:rsidR="004879BE" w:rsidRDefault="006E235D" w:rsidP="004879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66787">
        <w:rPr>
          <w:rFonts w:asciiTheme="minorHAnsi" w:hAnsiTheme="minorHAnsi" w:cs="Tahoma"/>
          <w:sz w:val="22"/>
          <w:szCs w:val="22"/>
        </w:rPr>
        <w:t xml:space="preserve"> will be either su</w:t>
      </w:r>
      <w:r w:rsidR="0060635C">
        <w:rPr>
          <w:rFonts w:asciiTheme="minorHAnsi" w:hAnsiTheme="minorHAnsi" w:cs="Tahoma"/>
          <w:sz w:val="22"/>
          <w:szCs w:val="22"/>
        </w:rPr>
        <w:t xml:space="preserve">spended or released for cause </w:t>
      </w:r>
      <w:r w:rsidRPr="00666787">
        <w:rPr>
          <w:rFonts w:asciiTheme="minorHAnsi" w:hAnsiTheme="minorHAnsi" w:cs="Tahoma"/>
          <w:sz w:val="22"/>
          <w:szCs w:val="22"/>
        </w:rPr>
        <w:t>as outlined below, for committing certain acts during the term of service including but not limited to being convicted or charged with a violent felony, possession, sale, or distribution of a controlled substance.</w:t>
      </w:r>
    </w:p>
    <w:p w:rsidR="004879BE" w:rsidRDefault="004879BE" w:rsidP="004879BE">
      <w:pPr>
        <w:autoSpaceDE w:val="0"/>
        <w:autoSpaceDN w:val="0"/>
        <w:adjustRightInd w:val="0"/>
        <w:rPr>
          <w:rFonts w:asciiTheme="minorHAnsi" w:hAnsiTheme="minorHAnsi" w:cs="Tahoma"/>
          <w:sz w:val="22"/>
          <w:szCs w:val="22"/>
        </w:rPr>
      </w:pPr>
    </w:p>
    <w:p w:rsidR="006E235D" w:rsidRPr="004879BE" w:rsidRDefault="006E235D" w:rsidP="004879BE">
      <w:pPr>
        <w:pStyle w:val="ListParagraph"/>
        <w:numPr>
          <w:ilvl w:val="2"/>
          <w:numId w:val="16"/>
        </w:numPr>
        <w:autoSpaceDE w:val="0"/>
        <w:autoSpaceDN w:val="0"/>
        <w:adjustRightInd w:val="0"/>
        <w:ind w:left="360"/>
        <w:rPr>
          <w:rFonts w:asciiTheme="minorHAnsi" w:hAnsiTheme="minorHAnsi" w:cs="Tahoma"/>
          <w:sz w:val="22"/>
          <w:szCs w:val="22"/>
        </w:rPr>
      </w:pPr>
      <w:r w:rsidRPr="004879BE">
        <w:rPr>
          <w:rFonts w:asciiTheme="minorHAnsi" w:hAnsiTheme="minorHAnsi" w:cs="Tahoma"/>
          <w:sz w:val="22"/>
          <w:szCs w:val="22"/>
        </w:rPr>
        <w:t>The member may be released by the Program from the term of service in the following two ways:</w:t>
      </w:r>
    </w:p>
    <w:p w:rsidR="006E235D" w:rsidRPr="00666787" w:rsidRDefault="006E235D" w:rsidP="004879BE">
      <w:pPr>
        <w:numPr>
          <w:ilvl w:val="0"/>
          <w:numId w:val="20"/>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Suspension, as described in this section; or,</w:t>
      </w:r>
    </w:p>
    <w:p w:rsidR="006E235D" w:rsidRPr="00466773" w:rsidRDefault="006E235D" w:rsidP="004879BE">
      <w:pPr>
        <w:numPr>
          <w:ilvl w:val="0"/>
          <w:numId w:val="20"/>
        </w:numPr>
        <w:autoSpaceDE w:val="0"/>
        <w:autoSpaceDN w:val="0"/>
        <w:adjustRightInd w:val="0"/>
        <w:ind w:left="720"/>
        <w:rPr>
          <w:rFonts w:asciiTheme="minorHAnsi" w:hAnsiTheme="minorHAnsi" w:cs="Tahoma"/>
          <w:sz w:val="22"/>
          <w:szCs w:val="22"/>
        </w:rPr>
      </w:pPr>
      <w:r w:rsidRPr="00466773">
        <w:rPr>
          <w:rFonts w:asciiTheme="minorHAnsi" w:hAnsiTheme="minorHAnsi" w:cs="Tahoma"/>
          <w:sz w:val="22"/>
          <w:szCs w:val="22"/>
        </w:rPr>
        <w:t>Termination.</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F7ADD">
        <w:rPr>
          <w:rFonts w:asciiTheme="minorHAnsi" w:hAnsiTheme="minorHAnsi" w:cs="Tahoma"/>
          <w:sz w:val="22"/>
          <w:szCs w:val="22"/>
        </w:rPr>
        <w:t xml:space="preserve"> may be released for the following two reasons:</w:t>
      </w:r>
    </w:p>
    <w:p w:rsidR="006E235D" w:rsidRPr="006F7ADD" w:rsidRDefault="006E235D" w:rsidP="004879BE">
      <w:pPr>
        <w:pStyle w:val="ListParagraph"/>
        <w:numPr>
          <w:ilvl w:val="0"/>
          <w:numId w:val="21"/>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For cause, as explained in this section; or</w:t>
      </w:r>
    </w:p>
    <w:p w:rsidR="006E235D" w:rsidRPr="00666787" w:rsidRDefault="006E235D" w:rsidP="004879BE">
      <w:pPr>
        <w:numPr>
          <w:ilvl w:val="0"/>
          <w:numId w:val="21"/>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For compelling personal circumstances as defined in this section.</w:t>
      </w:r>
    </w:p>
    <w:p w:rsidR="006E235D" w:rsidRPr="00666787" w:rsidRDefault="006E235D" w:rsidP="006E235D">
      <w:pPr>
        <w:autoSpaceDE w:val="0"/>
        <w:autoSpaceDN w:val="0"/>
        <w:adjustRightInd w:val="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will release the member for </w:t>
      </w:r>
      <w:r w:rsidRPr="00713EC8">
        <w:rPr>
          <w:rFonts w:asciiTheme="minorHAnsi" w:hAnsiTheme="minorHAnsi" w:cs="Tahoma"/>
          <w:b/>
          <w:sz w:val="22"/>
          <w:szCs w:val="22"/>
        </w:rPr>
        <w:t>cause</w:t>
      </w:r>
      <w:r w:rsidRPr="006F7ADD">
        <w:rPr>
          <w:rFonts w:asciiTheme="minorHAnsi" w:hAnsiTheme="minorHAnsi" w:cs="Tahoma"/>
          <w:sz w:val="22"/>
          <w:szCs w:val="22"/>
        </w:rPr>
        <w:t xml:space="preserve"> for the following reasons:</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dropped out of the Program without obtaining a release for compelling personal circumstances from the appropriate Program official;</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violent felony or the sale or distribution of a controlled substance;</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The member has committed a </w:t>
      </w:r>
      <w:r w:rsidR="003451DA">
        <w:rPr>
          <w:rFonts w:asciiTheme="minorHAnsi" w:hAnsiTheme="minorHAnsi" w:cs="Tahoma"/>
          <w:sz w:val="22"/>
          <w:szCs w:val="22"/>
        </w:rPr>
        <w:t>third</w:t>
      </w:r>
      <w:r w:rsidRPr="00666787">
        <w:rPr>
          <w:rFonts w:asciiTheme="minorHAnsi" w:hAnsiTheme="minorHAnsi" w:cs="Tahoma"/>
          <w:sz w:val="22"/>
          <w:szCs w:val="22"/>
        </w:rPr>
        <w:t xml:space="preserve"> offense in accordanc</w:t>
      </w:r>
      <w:r w:rsidR="0060635C">
        <w:rPr>
          <w:rFonts w:asciiTheme="minorHAnsi" w:hAnsiTheme="minorHAnsi" w:cs="Tahoma"/>
          <w:sz w:val="22"/>
          <w:szCs w:val="22"/>
        </w:rPr>
        <w:t xml:space="preserve">e with </w:t>
      </w:r>
      <w:r w:rsidRPr="00666787">
        <w:rPr>
          <w:rFonts w:asciiTheme="minorHAnsi" w:hAnsiTheme="minorHAnsi" w:cs="Tahoma"/>
          <w:sz w:val="22"/>
          <w:szCs w:val="22"/>
        </w:rPr>
        <w:t>this agreement;</w:t>
      </w:r>
    </w:p>
    <w:p w:rsidR="006E235D" w:rsidRPr="006F7ADD"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The member has committed any of the offenses listed in this service agreement prohibited activities, unacceptable conduct, or proscribed activities under the Drug Free Workplace Act.</w:t>
      </w:r>
    </w:p>
    <w:p w:rsidR="006E235D" w:rsidRPr="00666787" w:rsidRDefault="006E235D" w:rsidP="004879BE">
      <w:pPr>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Any other serious breach that in the judgment of the director of the Program would undermine the effectiveness of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may release the member from the term of service for </w:t>
      </w:r>
      <w:r w:rsidRPr="00713EC8">
        <w:rPr>
          <w:rFonts w:asciiTheme="minorHAnsi" w:hAnsiTheme="minorHAnsi" w:cs="Tahoma"/>
          <w:b/>
          <w:sz w:val="22"/>
          <w:szCs w:val="22"/>
        </w:rPr>
        <w:t>compelling personal circumstances</w:t>
      </w:r>
      <w:r w:rsidRPr="006F7ADD">
        <w:rPr>
          <w:rFonts w:asciiTheme="minorHAnsi" w:hAnsiTheme="minorHAnsi" w:cs="Tahoma"/>
          <w:sz w:val="22"/>
          <w:szCs w:val="22"/>
        </w:rPr>
        <w:t xml:space="preserve"> if the member </w:t>
      </w:r>
      <w:r w:rsidR="003451DA">
        <w:rPr>
          <w:rFonts w:asciiTheme="minorHAnsi" w:hAnsiTheme="minorHAnsi" w:cs="Tahoma"/>
          <w:sz w:val="22"/>
          <w:szCs w:val="22"/>
        </w:rPr>
        <w:t xml:space="preserve">submits appropriate documentation </w:t>
      </w:r>
      <w:r w:rsidRPr="006F7ADD">
        <w:rPr>
          <w:rFonts w:asciiTheme="minorHAnsi" w:hAnsiTheme="minorHAnsi" w:cs="Tahoma"/>
          <w:sz w:val="22"/>
          <w:szCs w:val="22"/>
        </w:rPr>
        <w:t>demonstrat</w:t>
      </w:r>
      <w:r w:rsidR="003451DA">
        <w:rPr>
          <w:rFonts w:asciiTheme="minorHAnsi" w:hAnsiTheme="minorHAnsi" w:cs="Tahoma"/>
          <w:sz w:val="22"/>
          <w:szCs w:val="22"/>
        </w:rPr>
        <w:t>ing</w:t>
      </w:r>
      <w:r w:rsidRPr="006F7ADD">
        <w:rPr>
          <w:rFonts w:asciiTheme="minorHAnsi" w:hAnsiTheme="minorHAnsi" w:cs="Tahoma"/>
          <w:sz w:val="22"/>
          <w:szCs w:val="22"/>
        </w:rPr>
        <w:t xml:space="preserve"> that:</w:t>
      </w:r>
    </w:p>
    <w:p w:rsidR="006E235D" w:rsidRPr="006F7ADD"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The member has a disability or serious illness that makes completing the term impossible;</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There is a serious injury, illness, or death of a family member which makes completing the term unreasonably difficult or impossible for the member;</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Military service obligations;</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accepted an opportunity to make the tra</w:t>
      </w:r>
      <w:r w:rsidR="0026160D">
        <w:rPr>
          <w:rFonts w:asciiTheme="minorHAnsi" w:hAnsiTheme="minorHAnsi" w:cs="Tahoma"/>
          <w:sz w:val="22"/>
          <w:szCs w:val="22"/>
        </w:rPr>
        <w:t xml:space="preserve">nsition from welfare to work; </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Compelling personal circumstances do not include leaving the Program:</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enroll in school;</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obtain employment, other than in moving from welfare to work; or</w:t>
      </w:r>
    </w:p>
    <w:p w:rsidR="006E235D"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Because of dissatisfaction with the Program.</w:t>
      </w:r>
    </w:p>
    <w:p w:rsidR="00051D3C" w:rsidRPr="00666787" w:rsidRDefault="00051D3C" w:rsidP="00051D3C">
      <w:pPr>
        <w:autoSpaceDE w:val="0"/>
        <w:autoSpaceDN w:val="0"/>
        <w:adjustRightInd w:val="0"/>
        <w:ind w:left="1080"/>
        <w:rPr>
          <w:rFonts w:asciiTheme="minorHAnsi" w:hAnsiTheme="minorHAnsi" w:cs="Tahoma"/>
          <w:sz w:val="22"/>
          <w:szCs w:val="22"/>
        </w:rPr>
      </w:pPr>
    </w:p>
    <w:p w:rsidR="006E235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The Program may </w:t>
      </w:r>
      <w:r w:rsidRPr="00713EC8">
        <w:rPr>
          <w:rFonts w:asciiTheme="minorHAnsi" w:hAnsiTheme="minorHAnsi" w:cs="Tahoma"/>
          <w:b/>
          <w:sz w:val="22"/>
          <w:szCs w:val="22"/>
        </w:rPr>
        <w:t>suspend the member’s term</w:t>
      </w:r>
      <w:r w:rsidRPr="00051D3C">
        <w:rPr>
          <w:rFonts w:asciiTheme="minorHAnsi" w:hAnsiTheme="minorHAnsi" w:cs="Tahoma"/>
          <w:sz w:val="22"/>
          <w:szCs w:val="22"/>
        </w:rPr>
        <w:t xml:space="preserve"> </w:t>
      </w:r>
      <w:r w:rsidRPr="00713EC8">
        <w:rPr>
          <w:rFonts w:asciiTheme="minorHAnsi" w:hAnsiTheme="minorHAnsi" w:cs="Tahoma"/>
          <w:b/>
          <w:sz w:val="22"/>
          <w:szCs w:val="22"/>
        </w:rPr>
        <w:t>of service</w:t>
      </w:r>
      <w:r w:rsidRPr="00051D3C">
        <w:rPr>
          <w:rFonts w:asciiTheme="minorHAnsi" w:hAnsiTheme="minorHAnsi" w:cs="Tahoma"/>
          <w:sz w:val="22"/>
          <w:szCs w:val="22"/>
        </w:rPr>
        <w:t xml:space="preserve"> for the following reasons:</w:t>
      </w:r>
    </w:p>
    <w:p w:rsidR="00713EC8" w:rsidRPr="00051D3C" w:rsidRDefault="00713EC8" w:rsidP="00713EC8">
      <w:pPr>
        <w:pStyle w:val="ListParagraph"/>
        <w:autoSpaceDE w:val="0"/>
        <w:autoSpaceDN w:val="0"/>
        <w:adjustRightInd w:val="0"/>
        <w:ind w:left="360"/>
        <w:rPr>
          <w:rFonts w:asciiTheme="minorHAnsi" w:hAnsiTheme="minorHAnsi" w:cs="Tahoma"/>
          <w:sz w:val="22"/>
          <w:szCs w:val="22"/>
        </w:rPr>
      </w:pP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the Member requests a suspension based on compelling personal circumstances, as described in this section. During the suspension from service, the member will not receive credit</w:t>
      </w:r>
      <w:r w:rsidR="008C07E2">
        <w:rPr>
          <w:rFonts w:asciiTheme="minorHAnsi" w:hAnsiTheme="minorHAnsi" w:cs="Tahoma"/>
          <w:sz w:val="22"/>
          <w:szCs w:val="22"/>
        </w:rPr>
        <w:t xml:space="preserve"> for service hours or benefits. </w:t>
      </w:r>
      <w:r w:rsidRPr="00666787">
        <w:rPr>
          <w:rFonts w:asciiTheme="minorHAnsi" w:hAnsiTheme="minorHAnsi" w:cs="Tahoma"/>
          <w:sz w:val="22"/>
          <w:szCs w:val="22"/>
        </w:rPr>
        <w:t xml:space="preserve">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During the term of service the member has been charged with a violent felony or the sale or distribution of a controlled substance. (If the member is found not guilty or the charge is dismissed, 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The member, however, will not receive back living allowances or credit for any service hours missed.)</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The Program may suspend the member’s term of service for violating the rule of conduct provisions set forth in this agreement.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If the Program releases the member for cause or for compelling personal circumstance; the member will cease to receive the benefits described in </w:t>
      </w:r>
      <w:r w:rsidR="008C07E2">
        <w:rPr>
          <w:rFonts w:asciiTheme="minorHAnsi" w:hAnsiTheme="minorHAnsi" w:cs="Tahoma"/>
          <w:sz w:val="22"/>
          <w:szCs w:val="22"/>
        </w:rPr>
        <w:t>this agreement</w:t>
      </w:r>
      <w:r w:rsidRPr="00051D3C">
        <w:rPr>
          <w:rFonts w:asciiTheme="minorHAnsi" w:hAnsiTheme="minorHAnsi" w:cs="Tahoma"/>
          <w:sz w:val="22"/>
          <w:szCs w:val="22"/>
        </w:rPr>
        <w: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If the Program releases the member for cause the member will receive no portion of the Education Award. If, however, the Program releases the member for compelling personal circumstances, the </w:t>
      </w:r>
      <w:r w:rsidRPr="00051D3C">
        <w:rPr>
          <w:rFonts w:asciiTheme="minorHAnsi" w:hAnsiTheme="minorHAnsi" w:cs="Tahoma"/>
          <w:sz w:val="22"/>
          <w:szCs w:val="22"/>
        </w:rPr>
        <w:lastRenderedPageBreak/>
        <w:t>member will receive a pro</w:t>
      </w:r>
      <w:r w:rsidR="00713EC8">
        <w:rPr>
          <w:rFonts w:asciiTheme="minorHAnsi" w:hAnsiTheme="minorHAnsi" w:cs="Tahoma"/>
          <w:sz w:val="22"/>
          <w:szCs w:val="22"/>
        </w:rPr>
        <w:t>-</w:t>
      </w:r>
      <w:r w:rsidRPr="00051D3C">
        <w:rPr>
          <w:rFonts w:asciiTheme="minorHAnsi" w:hAnsiTheme="minorHAnsi" w:cs="Tahoma"/>
          <w:sz w:val="22"/>
          <w:szCs w:val="22"/>
        </w:rPr>
        <w:t>rated Education Award, provided the member has completed at least 15 percent of the hours needed to complete the term of service.</w:t>
      </w:r>
    </w:p>
    <w:p w:rsidR="006E235D" w:rsidRPr="00666787" w:rsidRDefault="006E235D" w:rsidP="00FF09E0">
      <w:pPr>
        <w:pStyle w:val="ListParagraph"/>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A term that ends early, either for cause, or for compelling personal circumstances, is still considered a </w:t>
      </w:r>
      <w:r w:rsidR="00713EC8">
        <w:rPr>
          <w:rFonts w:asciiTheme="minorHAnsi" w:hAnsiTheme="minorHAnsi" w:cs="Tahoma"/>
          <w:sz w:val="22"/>
          <w:szCs w:val="22"/>
        </w:rPr>
        <w:t xml:space="preserve">service </w:t>
      </w:r>
      <w:r w:rsidRPr="00051D3C">
        <w:rPr>
          <w:rFonts w:asciiTheme="minorHAnsi" w:hAnsiTheme="minorHAnsi" w:cs="Tahoma"/>
          <w:sz w:val="22"/>
          <w:szCs w:val="22"/>
        </w:rPr>
        <w:t xml:space="preserve">term and will still count as one of the 4 possible terms in AmeriCorps State.  </w:t>
      </w:r>
    </w:p>
    <w:p w:rsidR="006E235D" w:rsidRDefault="006E235D" w:rsidP="006E235D">
      <w:pPr>
        <w:autoSpaceDE w:val="0"/>
        <w:autoSpaceDN w:val="0"/>
        <w:adjustRightInd w:val="0"/>
        <w:ind w:left="5760"/>
        <w:rPr>
          <w:rFonts w:ascii="Arial" w:hAnsi="Arial" w:cs="Arial"/>
          <w:i/>
          <w:sz w:val="18"/>
          <w:szCs w:val="18"/>
        </w:rPr>
      </w:pPr>
    </w:p>
    <w:p w:rsidR="00EB0289" w:rsidRDefault="006E235D" w:rsidP="006E235D">
      <w:pPr>
        <w:autoSpaceDE w:val="0"/>
        <w:autoSpaceDN w:val="0"/>
        <w:adjustRightInd w:val="0"/>
        <w:ind w:left="5760"/>
        <w:rPr>
          <w:rFonts w:asciiTheme="minorHAnsi" w:hAnsiTheme="minorHAnsi" w:cs="Tahoma"/>
          <w:sz w:val="22"/>
          <w:szCs w:val="22"/>
        </w:rPr>
      </w:pPr>
      <w:r w:rsidRPr="00EB0289">
        <w:rPr>
          <w:rFonts w:ascii="Arial" w:hAnsi="Arial" w:cs="Arial"/>
          <w:i/>
          <w:sz w:val="18"/>
          <w:szCs w:val="18"/>
        </w:rPr>
        <w:t xml:space="preserve">Member Initials: </w:t>
      </w:r>
      <w:r w:rsidRPr="00EB0289">
        <w:rPr>
          <w:rFonts w:ascii="Arial" w:hAnsi="Arial" w:cs="Arial"/>
          <w:i/>
          <w:sz w:val="18"/>
          <w:szCs w:val="18"/>
          <w:u w:val="single"/>
        </w:rPr>
        <w:t>______________</w:t>
      </w:r>
      <w:r w:rsidRPr="00EB0289">
        <w:rPr>
          <w:rFonts w:ascii="Arial" w:hAnsi="Arial" w:cs="Arial"/>
          <w:i/>
          <w:sz w:val="18"/>
          <w:szCs w:val="18"/>
        </w:rPr>
        <w:t xml:space="preserve">    </w:t>
      </w:r>
      <w:r w:rsidR="00EB0289" w:rsidRPr="008419AD">
        <w:rPr>
          <w:rFonts w:ascii="Arial" w:hAnsi="Arial" w:cs="Arial"/>
          <w:i/>
          <w:sz w:val="18"/>
          <w:szCs w:val="18"/>
        </w:rPr>
        <w:t xml:space="preserve"> </w:t>
      </w:r>
    </w:p>
    <w:p w:rsidR="00DC2F67" w:rsidRDefault="00DC2F67" w:rsidP="00DC2F67">
      <w:pPr>
        <w:rPr>
          <w:rFonts w:asciiTheme="minorHAnsi" w:hAnsiTheme="minorHAnsi" w:cs="Tahoma"/>
          <w:b/>
          <w:sz w:val="22"/>
          <w:szCs w:val="22"/>
        </w:rPr>
      </w:pPr>
    </w:p>
    <w:p w:rsidR="006E235D" w:rsidRPr="003E7272" w:rsidRDefault="003E7272" w:rsidP="003E7272">
      <w:pPr>
        <w:pStyle w:val="ListParagraph"/>
        <w:numPr>
          <w:ilvl w:val="0"/>
          <w:numId w:val="13"/>
        </w:numPr>
        <w:autoSpaceDE w:val="0"/>
        <w:autoSpaceDN w:val="0"/>
        <w:adjustRightInd w:val="0"/>
        <w:ind w:left="360" w:hanging="360"/>
        <w:rPr>
          <w:rFonts w:asciiTheme="minorHAnsi" w:hAnsiTheme="minorHAnsi" w:cs="Tahoma"/>
          <w:b/>
          <w:sz w:val="22"/>
          <w:szCs w:val="22"/>
        </w:rPr>
      </w:pPr>
      <w:r>
        <w:rPr>
          <w:rFonts w:asciiTheme="minorHAnsi" w:hAnsiTheme="minorHAnsi" w:cs="Tahoma"/>
          <w:b/>
          <w:sz w:val="22"/>
          <w:szCs w:val="22"/>
        </w:rPr>
        <w:t>GRIEVANCE PROCEDURE</w:t>
      </w: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The member understands that the Program has a grievance procedure to resolve disputes concerning the member’s suspension, dismissal, service evaluation or proposed service assignment.</w:t>
      </w:r>
    </w:p>
    <w:p w:rsidR="006E235D" w:rsidRPr="00666787" w:rsidRDefault="006E235D" w:rsidP="003E7272">
      <w:pPr>
        <w:autoSpaceDE w:val="0"/>
        <w:autoSpaceDN w:val="0"/>
        <w:adjustRightInd w:val="0"/>
        <w:ind w:left="360"/>
        <w:rPr>
          <w:rFonts w:asciiTheme="minorHAnsi" w:hAnsiTheme="minorHAnsi" w:cs="Tahoma"/>
          <w:sz w:val="22"/>
          <w:szCs w:val="22"/>
        </w:rPr>
      </w:pP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b/>
          <w:i/>
          <w:color w:val="C00000"/>
          <w:sz w:val="22"/>
          <w:szCs w:val="22"/>
        </w:rPr>
      </w:pPr>
      <w:r w:rsidRPr="00DC2F67">
        <w:rPr>
          <w:rFonts w:asciiTheme="minorHAnsi" w:hAnsiTheme="minorHAnsi" w:cs="Tahoma"/>
          <w:sz w:val="22"/>
          <w:szCs w:val="22"/>
        </w:rPr>
        <w:t xml:space="preserve">The member understands that, as a participant of the Program, </w:t>
      </w:r>
      <w:r w:rsidR="006F3CC1">
        <w:rPr>
          <w:rFonts w:asciiTheme="minorHAnsi" w:hAnsiTheme="minorHAnsi" w:cs="Tahoma"/>
          <w:sz w:val="22"/>
          <w:szCs w:val="22"/>
        </w:rPr>
        <w:t>they</w:t>
      </w:r>
      <w:r w:rsidRPr="00DC2F67">
        <w:rPr>
          <w:rFonts w:asciiTheme="minorHAnsi" w:hAnsiTheme="minorHAnsi" w:cs="Tahoma"/>
          <w:sz w:val="22"/>
          <w:szCs w:val="22"/>
        </w:rPr>
        <w:t xml:space="preserve"> may file a grievance in accordance with the Program’s grievance procedure</w:t>
      </w:r>
      <w:r w:rsidRPr="00DC2F67">
        <w:rPr>
          <w:rFonts w:asciiTheme="minorHAnsi" w:hAnsiTheme="minorHAnsi" w:cs="Tahoma"/>
          <w:color w:val="C00000"/>
          <w:sz w:val="22"/>
          <w:szCs w:val="22"/>
        </w:rPr>
        <w:t xml:space="preserve">.  </w:t>
      </w:r>
      <w:r w:rsidR="004D5E53" w:rsidRPr="004D5E53">
        <w:rPr>
          <w:rFonts w:asciiTheme="minorHAnsi" w:hAnsiTheme="minorHAnsi" w:cs="Tahoma"/>
          <w:b/>
          <w:i/>
          <w:color w:val="C00000"/>
          <w:sz w:val="22"/>
          <w:szCs w:val="22"/>
        </w:rPr>
        <w:t>[</w:t>
      </w:r>
      <w:r w:rsidRPr="00DC2F67">
        <w:rPr>
          <w:rFonts w:asciiTheme="minorHAnsi" w:hAnsiTheme="minorHAnsi" w:cs="Tahoma"/>
          <w:b/>
          <w:i/>
          <w:color w:val="C00000"/>
          <w:sz w:val="22"/>
          <w:szCs w:val="22"/>
        </w:rPr>
        <w:t>NOTE: This model is provided to Programs as a guide only, and combines provisions that are required by law with optional elements.</w:t>
      </w:r>
      <w:r w:rsidR="004D5E53">
        <w:rPr>
          <w:rFonts w:asciiTheme="minorHAnsi" w:hAnsiTheme="minorHAnsi" w:cs="Tahoma"/>
          <w:b/>
          <w:i/>
          <w:color w:val="C00000"/>
          <w:sz w:val="22"/>
          <w:szCs w:val="22"/>
        </w:rPr>
        <w:t>]</w:t>
      </w:r>
    </w:p>
    <w:p w:rsidR="006E235D" w:rsidRPr="00666787" w:rsidRDefault="006E235D" w:rsidP="003E7272">
      <w:pPr>
        <w:autoSpaceDE w:val="0"/>
        <w:autoSpaceDN w:val="0"/>
        <w:adjustRightInd w:val="0"/>
        <w:ind w:left="360"/>
        <w:rPr>
          <w:rFonts w:asciiTheme="minorHAnsi" w:hAnsiTheme="minorHAnsi" w:cs="Tahoma"/>
          <w:i/>
          <w:color w:val="C00000"/>
          <w:sz w:val="22"/>
          <w:szCs w:val="22"/>
        </w:rPr>
      </w:pPr>
    </w:p>
    <w:p w:rsidR="006E235D"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In the event that informal efforts to resolve disputes are unsuccessful, AmeriCorps members, labor unions, and other interested individuals</w:t>
      </w:r>
      <w:r w:rsidR="00EF2C36">
        <w:rPr>
          <w:rFonts w:asciiTheme="minorHAnsi" w:hAnsiTheme="minorHAnsi" w:cs="Tahoma"/>
          <w:sz w:val="22"/>
          <w:szCs w:val="22"/>
        </w:rPr>
        <w:t xml:space="preserve"> concerning the AmeriCorps Program</w:t>
      </w:r>
      <w:r w:rsidRPr="00DC2F67">
        <w:rPr>
          <w:rFonts w:asciiTheme="minorHAnsi" w:hAnsiTheme="minorHAnsi" w:cs="Tahoma"/>
          <w:sz w:val="22"/>
          <w:szCs w:val="22"/>
        </w:rPr>
        <w:t xml:space="preserve"> may seek resolution through the following grievance procedures.  These procedures are intended to apply to service-related issues, such as assignments, evaluations, suspensions, or release for cause, as well as issues related to non-selection of members, and displacement of employees, or duplication of activities by AmeriCorps.</w:t>
      </w:r>
    </w:p>
    <w:p w:rsidR="00EF2C36" w:rsidRPr="00EF2C36" w:rsidRDefault="00EF2C36" w:rsidP="00EF2C36">
      <w:pPr>
        <w:pStyle w:val="ListParagraph"/>
        <w:rPr>
          <w:rFonts w:asciiTheme="minorHAnsi" w:hAnsiTheme="minorHAnsi" w:cs="Tahoma"/>
          <w:sz w:val="22"/>
          <w:szCs w:val="22"/>
        </w:rPr>
      </w:pPr>
    </w:p>
    <w:p w:rsidR="00EF2C36" w:rsidRPr="001E6201" w:rsidRDefault="00EF2C36" w:rsidP="000F6721">
      <w:pPr>
        <w:pStyle w:val="ListParagraph"/>
        <w:numPr>
          <w:ilvl w:val="0"/>
          <w:numId w:val="31"/>
        </w:numPr>
        <w:autoSpaceDE w:val="0"/>
        <w:autoSpaceDN w:val="0"/>
        <w:adjustRightInd w:val="0"/>
        <w:ind w:left="720"/>
        <w:rPr>
          <w:rFonts w:asciiTheme="minorHAnsi" w:hAnsiTheme="minorHAnsi" w:cs="Tahoma"/>
          <w:b/>
          <w:sz w:val="22"/>
          <w:szCs w:val="22"/>
        </w:rPr>
      </w:pPr>
      <w:r w:rsidRPr="001E6201">
        <w:rPr>
          <w:rFonts w:asciiTheme="minorHAnsi" w:hAnsiTheme="minorHAnsi" w:cs="Tahoma"/>
          <w:b/>
          <w:sz w:val="22"/>
          <w:szCs w:val="22"/>
        </w:rPr>
        <w:t>Alternative Dispute Resolution (ADR)</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ADR must be initiated within 45 days of the alleged occurrence</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At initial session of dispute resolution proceedings, party is advised in writing of right to file a grievance and right to arbitration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matter is resolved, the terms of the resolution are recorded in a written agreement, and the party agrees to forego filing any further grievance on</w:t>
      </w:r>
      <w:r w:rsidR="001E6201">
        <w:rPr>
          <w:rFonts w:asciiTheme="minorHAnsi" w:hAnsiTheme="minorHAnsi" w:cs="Tahoma"/>
          <w:sz w:val="22"/>
          <w:szCs w:val="22"/>
        </w:rPr>
        <w:t xml:space="preserve"> the matter under consideration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process is aided by a neutral party and the neutral party may not compel a resolution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proceedings are informal. The rules of evidence do not app</w:t>
      </w:r>
      <w:r w:rsidR="001E6201">
        <w:rPr>
          <w:rFonts w:asciiTheme="minorHAnsi" w:hAnsiTheme="minorHAnsi" w:cs="Tahoma"/>
          <w:sz w:val="22"/>
          <w:szCs w:val="22"/>
        </w:rPr>
        <w:t>ly</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With the exception of a written agreement, t</w:t>
      </w:r>
      <w:r w:rsidR="001E6201">
        <w:rPr>
          <w:rFonts w:asciiTheme="minorHAnsi" w:hAnsiTheme="minorHAnsi" w:cs="Tahoma"/>
          <w:sz w:val="22"/>
          <w:szCs w:val="22"/>
        </w:rPr>
        <w:t>he proceedings are confidential</w:t>
      </w:r>
    </w:p>
    <w:p w:rsidR="006E235D" w:rsidRPr="000F6721" w:rsidRDefault="00EF2C36" w:rsidP="006E235D">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the matter is not resolved within 30 calendar days from the date the informal dispute resolution process began, the aggrieved party is informed in writing of their ri</w:t>
      </w:r>
      <w:r w:rsidR="001E6201">
        <w:rPr>
          <w:rFonts w:asciiTheme="minorHAnsi" w:hAnsiTheme="minorHAnsi" w:cs="Tahoma"/>
          <w:sz w:val="22"/>
          <w:szCs w:val="22"/>
        </w:rPr>
        <w:t>ght to file a formal grievance</w:t>
      </w:r>
    </w:p>
    <w:p w:rsidR="006E235D" w:rsidRDefault="006E235D" w:rsidP="00075BF2">
      <w:pPr>
        <w:autoSpaceDE w:val="0"/>
        <w:autoSpaceDN w:val="0"/>
        <w:adjustRightInd w:val="0"/>
        <w:rPr>
          <w:rFonts w:asciiTheme="minorHAnsi" w:hAnsiTheme="minorHAnsi" w:cs="Tahoma"/>
          <w:b/>
          <w:sz w:val="22"/>
          <w:szCs w:val="22"/>
        </w:rPr>
      </w:pPr>
    </w:p>
    <w:p w:rsidR="001E6201" w:rsidRPr="001E6201" w:rsidRDefault="001E6201" w:rsidP="000F6721">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Grievance Procedure for unresolved complaints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neutral party is not involved in the formal complaint process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Communications or proceedings of the informal dispute resolution process are not referred to or introduced into evidence at the grievance and arbitration hearing</w:t>
      </w:r>
    </w:p>
    <w:p w:rsidR="001E6201" w:rsidRDefault="001E6201" w:rsidP="001E6201">
      <w:pPr>
        <w:pStyle w:val="ListParagraph"/>
        <w:ind w:left="1080"/>
        <w:rPr>
          <w:rFonts w:asciiTheme="minorHAnsi" w:hAnsiTheme="minorHAnsi" w:cs="Tahoma"/>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Time Limitations</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Grievance is made no later than one year after the alleged occurrence (except for fraud and criminal activity)</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The hearing is conducted no later than 30 calendar days after filing</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lastRenderedPageBreak/>
        <w:t>A decision is made no later than 60 calendar days after filing</w:t>
      </w:r>
    </w:p>
    <w:p w:rsidR="001E6201" w:rsidRDefault="001E6201" w:rsidP="007D6433">
      <w:pPr>
        <w:pStyle w:val="ListParagraph"/>
        <w:ind w:left="1080"/>
        <w:rPr>
          <w:rFonts w:asciiTheme="minorHAnsi" w:hAnsiTheme="minorHAnsi" w:cs="Tahoma"/>
          <w:b/>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Binding Arbitration</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filing party may submit the grievance to binding arbitration if the decision of the hearing is adverse to the grievant, or if no decision has been reached in 60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qualified arbitrator is used who is jointly selected and independent of the interested parties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CNCS’s CEO appoints an arbitrator if the parties cannot agree on an arbitrator within 15 calendar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Arbitration is held no later than 45 calendar days after the request for arbitration, or 30 days after an arbitrator is appointed by CNCS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decision is made by the arbitrator no later than 30 days after the arbitration commences</w:t>
      </w:r>
    </w:p>
    <w:p w:rsidR="001E6201" w:rsidRP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cost of arbitration is divided evenly between the parties to the arbitration. If the participant, labor organization, or other interested individual prevails during arbitration, then the Program pays the total cost of the proceeding and the attorney’s fees of the prevailing party</w:t>
      </w:r>
    </w:p>
    <w:p w:rsidR="001E6201" w:rsidRPr="00EB0289" w:rsidRDefault="001E6201" w:rsidP="007D6433">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7D6433">
        <w:rPr>
          <w:rFonts w:ascii="Arial" w:hAnsi="Arial" w:cs="Arial"/>
          <w:i/>
          <w:sz w:val="18"/>
          <w:szCs w:val="18"/>
        </w:rPr>
        <w:t xml:space="preserve">______________  </w:t>
      </w:r>
      <w:r w:rsidRPr="00EB0289">
        <w:rPr>
          <w:rFonts w:ascii="Arial" w:hAnsi="Arial" w:cs="Arial"/>
          <w:i/>
          <w:sz w:val="18"/>
          <w:szCs w:val="18"/>
        </w:rPr>
        <w:t xml:space="preserve">  </w:t>
      </w:r>
    </w:p>
    <w:p w:rsidR="00DC2F67" w:rsidRDefault="00DC2F67" w:rsidP="001E6201">
      <w:pPr>
        <w:pStyle w:val="ListParagraph"/>
        <w:ind w:left="1080"/>
        <w:rPr>
          <w:rFonts w:asciiTheme="minorHAnsi" w:hAnsiTheme="minorHAnsi" w:cs="Tahoma"/>
          <w:b/>
          <w:sz w:val="22"/>
          <w:szCs w:val="22"/>
        </w:rPr>
      </w:pPr>
    </w:p>
    <w:p w:rsidR="001E6201" w:rsidRPr="001E6201" w:rsidRDefault="001E6201" w:rsidP="001E6201">
      <w:pPr>
        <w:pStyle w:val="ListParagraph"/>
        <w:ind w:left="1080"/>
        <w:rPr>
          <w:rFonts w:asciiTheme="minorHAnsi" w:hAnsiTheme="minorHAnsi" w:cs="Tahoma"/>
          <w:b/>
          <w:sz w:val="22"/>
          <w:szCs w:val="22"/>
        </w:rPr>
      </w:pPr>
    </w:p>
    <w:p w:rsidR="00540DA3" w:rsidRPr="00540DA3" w:rsidRDefault="007D6433" w:rsidP="007D6433">
      <w:pPr>
        <w:pStyle w:val="ListParagraph"/>
        <w:numPr>
          <w:ilvl w:val="0"/>
          <w:numId w:val="13"/>
        </w:numPr>
        <w:autoSpaceDE w:val="0"/>
        <w:autoSpaceDN w:val="0"/>
        <w:adjustRightInd w:val="0"/>
        <w:ind w:left="360" w:hanging="360"/>
        <w:rPr>
          <w:rFonts w:asciiTheme="minorHAnsi" w:hAnsiTheme="minorHAnsi" w:cs="Tahoma"/>
          <w:sz w:val="22"/>
          <w:szCs w:val="22"/>
        </w:rPr>
      </w:pPr>
      <w:r>
        <w:rPr>
          <w:rFonts w:asciiTheme="minorHAnsi" w:hAnsiTheme="minorHAnsi" w:cs="Tahoma"/>
          <w:b/>
          <w:sz w:val="22"/>
          <w:szCs w:val="22"/>
          <w:u w:val="single"/>
        </w:rPr>
        <w:t xml:space="preserve">REASONABLE ACCOMODATION POLICY </w:t>
      </w:r>
    </w:p>
    <w:p w:rsidR="006E235D" w:rsidRPr="006F432F" w:rsidRDefault="004D5E53" w:rsidP="007D6433">
      <w:pPr>
        <w:pStyle w:val="ListParagraph"/>
        <w:autoSpaceDE w:val="0"/>
        <w:autoSpaceDN w:val="0"/>
        <w:adjustRightInd w:val="0"/>
        <w:ind w:left="0"/>
        <w:rPr>
          <w:rFonts w:asciiTheme="minorHAnsi" w:hAnsiTheme="minorHAnsi" w:cs="Tahoma"/>
          <w:sz w:val="22"/>
          <w:szCs w:val="22"/>
        </w:rPr>
      </w:pPr>
      <w:r>
        <w:rPr>
          <w:rFonts w:asciiTheme="minorHAnsi" w:hAnsiTheme="minorHAnsi" w:cs="Tahoma"/>
          <w:b/>
          <w:i/>
          <w:color w:val="C00000"/>
          <w:sz w:val="22"/>
          <w:szCs w:val="22"/>
        </w:rPr>
        <w:t>[</w:t>
      </w:r>
      <w:r w:rsidR="006E235D" w:rsidRPr="006F432F">
        <w:rPr>
          <w:rFonts w:asciiTheme="minorHAnsi" w:hAnsiTheme="minorHAnsi" w:cs="Tahoma"/>
          <w:b/>
          <w:i/>
          <w:color w:val="C00000"/>
          <w:sz w:val="22"/>
          <w:szCs w:val="22"/>
        </w:rPr>
        <w:t>NOTE: The Program should have a statement of understanding which indicates that you covered this topic with the member regarding their rights</w:t>
      </w:r>
      <w:r w:rsidR="00713EC8">
        <w:rPr>
          <w:rFonts w:asciiTheme="minorHAnsi" w:hAnsiTheme="minorHAnsi" w:cs="Tahoma"/>
          <w:b/>
          <w:i/>
          <w:color w:val="C00000"/>
          <w:sz w:val="22"/>
          <w:szCs w:val="22"/>
        </w:rPr>
        <w:t xml:space="preserve"> to reasonable accommodation.  </w:t>
      </w:r>
      <w:r w:rsidR="006E235D" w:rsidRPr="006F432F">
        <w:rPr>
          <w:rFonts w:asciiTheme="minorHAnsi" w:hAnsiTheme="minorHAnsi" w:cs="Tahoma"/>
          <w:b/>
          <w:i/>
          <w:color w:val="C00000"/>
          <w:sz w:val="22"/>
          <w:szCs w:val="22"/>
        </w:rPr>
        <w:t>The Program may simply include the entire policy in the member handbook.</w:t>
      </w:r>
      <w:r>
        <w:rPr>
          <w:rFonts w:asciiTheme="minorHAnsi" w:hAnsiTheme="minorHAnsi" w:cs="Tahoma"/>
          <w:b/>
          <w:i/>
          <w:color w:val="C00000"/>
          <w:sz w:val="22"/>
          <w:szCs w:val="22"/>
        </w:rPr>
        <w:t>]</w:t>
      </w:r>
    </w:p>
    <w:p w:rsidR="006E235D" w:rsidRPr="002D545C" w:rsidRDefault="006E235D" w:rsidP="006E235D">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By signing this agreement the member acknowledges that they understand the Program’s Reasonable Accommodation policy.  </w:t>
      </w:r>
      <w:r w:rsidRPr="002D545C">
        <w:rPr>
          <w:rFonts w:asciiTheme="minorHAnsi" w:hAnsiTheme="minorHAnsi" w:cs="Tahoma"/>
          <w:sz w:val="22"/>
          <w:szCs w:val="22"/>
        </w:rPr>
        <w:br/>
      </w:r>
      <w:r w:rsidRPr="002D545C">
        <w:rPr>
          <w:rFonts w:asciiTheme="minorHAnsi" w:hAnsiTheme="minorHAnsi" w:cs="Tahoma"/>
          <w:sz w:val="22"/>
          <w:szCs w:val="22"/>
        </w:rPr>
        <w:br/>
        <w:t xml:space="preserve">AmeriCorps encourages individuals with disabilities to participate as national service providers through the AmeriCorps Programs.  AmeriCorps prohibits any form of discrimination against persons with disabilities in recruitment, as well as in service.  Under Federal law, any Program receiving Federal funds is required to comply with the requirements of the Americans with Disabilities Act (ADA) and Section 504 of the Rehabilitation Act.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A "qualified individual with a disability" is an individual with a disability who with or without reasonable accommodations meets the essential eligibility requirements for the receipt of services or the </w:t>
      </w:r>
      <w:r w:rsidRPr="002D545C">
        <w:rPr>
          <w:rFonts w:asciiTheme="minorHAnsi" w:hAnsiTheme="minorHAnsi" w:cs="Tahoma"/>
          <w:sz w:val="22"/>
          <w:szCs w:val="22"/>
        </w:rPr>
        <w:lastRenderedPageBreak/>
        <w:t>participation in Programs or activities provided by the Program.  Reasonable accommodations may include modifying rules, policies, or practices; the removal of architectural, communication, or transportation barriers, or the provision of auxiliary aids and services.</w:t>
      </w:r>
      <w:r w:rsidRPr="002D545C">
        <w:rPr>
          <w:rFonts w:asciiTheme="minorHAnsi" w:hAnsiTheme="minorHAnsi" w:cs="Tahoma"/>
          <w:sz w:val="22"/>
          <w:szCs w:val="22"/>
        </w:rPr>
        <w:br/>
      </w:r>
    </w:p>
    <w:p w:rsidR="006E235D" w:rsidRDefault="006E235D" w:rsidP="00EF77CE">
      <w:pPr>
        <w:autoSpaceDE w:val="0"/>
        <w:autoSpaceDN w:val="0"/>
        <w:adjustRightInd w:val="0"/>
        <w:rPr>
          <w:rFonts w:asciiTheme="minorHAnsi" w:hAnsiTheme="minorHAnsi" w:cs="Tahoma"/>
          <w:sz w:val="22"/>
          <w:szCs w:val="22"/>
        </w:rPr>
      </w:pPr>
      <w:r>
        <w:rPr>
          <w:rFonts w:asciiTheme="minorHAnsi" w:hAnsiTheme="minorHAnsi" w:cs="Tahoma"/>
          <w:b/>
          <w:i/>
          <w:color w:val="C00000"/>
          <w:sz w:val="22"/>
          <w:szCs w:val="22"/>
        </w:rPr>
        <w:t>[</w:t>
      </w:r>
      <w:r w:rsidRPr="002E24C6">
        <w:rPr>
          <w:rFonts w:asciiTheme="minorHAnsi" w:hAnsiTheme="minorHAnsi" w:cs="Tahoma"/>
          <w:b/>
          <w:i/>
          <w:color w:val="C00000"/>
          <w:sz w:val="22"/>
          <w:szCs w:val="22"/>
        </w:rPr>
        <w:t>Insert Program name</w:t>
      </w:r>
      <w:r>
        <w:rPr>
          <w:rFonts w:asciiTheme="minorHAnsi" w:hAnsiTheme="minorHAnsi" w:cs="Tahoma"/>
          <w:b/>
          <w:i/>
          <w:color w:val="C00000"/>
          <w:sz w:val="22"/>
          <w:szCs w:val="22"/>
        </w:rPr>
        <w:t>]</w:t>
      </w:r>
      <w:r w:rsidRPr="002D545C">
        <w:rPr>
          <w:rFonts w:asciiTheme="minorHAnsi" w:hAnsiTheme="minorHAnsi" w:cs="Tahoma"/>
          <w:color w:val="C00000"/>
          <w:sz w:val="22"/>
          <w:szCs w:val="22"/>
        </w:rPr>
        <w:t xml:space="preserve"> </w:t>
      </w:r>
      <w:r w:rsidRPr="00D22BF9">
        <w:rPr>
          <w:rFonts w:asciiTheme="minorHAnsi" w:hAnsiTheme="minorHAnsi" w:cs="Tahoma"/>
          <w:sz w:val="22"/>
          <w:szCs w:val="22"/>
        </w:rPr>
        <w:t xml:space="preserve">shall </w:t>
      </w:r>
      <w:r w:rsidRPr="002D545C">
        <w:rPr>
          <w:rFonts w:asciiTheme="minorHAnsi" w:hAnsiTheme="minorHAnsi" w:cs="Tahoma"/>
          <w:sz w:val="22"/>
          <w:szCs w:val="22"/>
        </w:rPr>
        <w:t xml:space="preserve">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part-time or modified schedules; acquisition or modification of equipment or devices, training materials or policies; etc.  </w:t>
      </w:r>
    </w:p>
    <w:p w:rsidR="00540DA3" w:rsidRDefault="00540DA3" w:rsidP="00EF77CE">
      <w:pPr>
        <w:rPr>
          <w:rFonts w:asciiTheme="minorHAnsi" w:hAnsiTheme="minorHAnsi" w:cs="Tahoma"/>
          <w:b/>
          <w:sz w:val="22"/>
          <w:szCs w:val="22"/>
        </w:rPr>
      </w:pPr>
    </w:p>
    <w:p w:rsidR="004C6F2E" w:rsidRPr="004C6F2E" w:rsidRDefault="004C6F2E" w:rsidP="00EF77CE">
      <w:pPr>
        <w:rPr>
          <w:rFonts w:asciiTheme="minorHAnsi" w:hAnsiTheme="minorHAnsi" w:cs="Tahoma"/>
          <w:sz w:val="22"/>
          <w:szCs w:val="22"/>
        </w:rPr>
      </w:pPr>
      <w:r w:rsidRPr="004C6F2E">
        <w:rPr>
          <w:rFonts w:asciiTheme="minorHAnsi" w:hAnsiTheme="minorHAnsi" w:cs="Tahoma"/>
          <w:b/>
          <w:sz w:val="22"/>
          <w:szCs w:val="22"/>
        </w:rPr>
        <w:t>Confidentiality</w:t>
      </w:r>
      <w:r w:rsidRPr="004C6F2E">
        <w:rPr>
          <w:rFonts w:asciiTheme="minorHAnsi" w:hAnsiTheme="minorHAnsi" w:cs="Tahoma"/>
          <w:sz w:val="22"/>
          <w:szCs w:val="22"/>
        </w:rPr>
        <w:t xml:space="preserve">: Information provided regarding </w:t>
      </w:r>
      <w:r w:rsidR="00A8757F">
        <w:rPr>
          <w:rFonts w:asciiTheme="minorHAnsi" w:hAnsiTheme="minorHAnsi" w:cs="Tahoma"/>
          <w:sz w:val="22"/>
          <w:szCs w:val="22"/>
        </w:rPr>
        <w:t>their</w:t>
      </w:r>
      <w:r w:rsidRPr="004C6F2E">
        <w:rPr>
          <w:rFonts w:asciiTheme="minorHAnsi" w:hAnsiTheme="minorHAnsi" w:cs="Tahoma"/>
          <w:sz w:val="22"/>
          <w:szCs w:val="22"/>
        </w:rPr>
        <w:t xml:space="preserve">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rsidR="004C6F2E" w:rsidRPr="00886BCD" w:rsidRDefault="004C6F2E" w:rsidP="00EF77CE">
      <w:pPr>
        <w:autoSpaceDE w:val="0"/>
        <w:autoSpaceDN w:val="0"/>
        <w:adjustRightInd w:val="0"/>
        <w:rPr>
          <w:rFonts w:asciiTheme="minorHAnsi" w:hAnsiTheme="minorHAnsi" w:cs="Arial"/>
          <w:b/>
          <w:bCs/>
          <w:color w:val="000000"/>
          <w:sz w:val="20"/>
        </w:rPr>
      </w:pPr>
    </w:p>
    <w:p w:rsidR="004C6F2E" w:rsidRPr="004C6F2E" w:rsidRDefault="004C6F2E" w:rsidP="00EF77CE">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Self-Identification</w:t>
      </w:r>
      <w:r w:rsidRPr="004C6F2E">
        <w:rPr>
          <w:rFonts w:asciiTheme="minorHAnsi" w:hAnsiTheme="minorHAnsi" w:cs="Tahoma"/>
          <w:sz w:val="22"/>
          <w:szCs w:val="22"/>
        </w:rPr>
        <w:t>: A potential Member or a Member with a disability is not required to disclose information about any physical or mental limitations, whether or not you believe it will interfere with your capability to perform the essential functions of the position sought or held.  If yo</w:t>
      </w:r>
      <w:r w:rsidR="009C65DA">
        <w:rPr>
          <w:rFonts w:asciiTheme="minorHAnsi" w:hAnsiTheme="minorHAnsi" w:cs="Tahoma"/>
          <w:sz w:val="22"/>
          <w:szCs w:val="22"/>
        </w:rPr>
        <w:t>u would like, however, for the P</w:t>
      </w:r>
      <w:r w:rsidRPr="004C6F2E">
        <w:rPr>
          <w:rFonts w:asciiTheme="minorHAnsi" w:hAnsiTheme="minorHAnsi" w:cs="Tahoma"/>
          <w:sz w:val="22"/>
          <w:szCs w:val="22"/>
        </w:rPr>
        <w:t>rogram, to consider any special arrangements to accommodate a physical or mental impairment, you may identify that impairment, describe the functional limitations that result from that impairment, and suggest the type of accommodation that you believe would be appropriate.  Medical verification of the condition may be requested for the member to be protected under Section 504 of the Rehabilitation Act.</w:t>
      </w:r>
    </w:p>
    <w:p w:rsidR="004C6F2E" w:rsidRPr="004C6F2E" w:rsidRDefault="004C6F2E" w:rsidP="00EF77CE">
      <w:pPr>
        <w:autoSpaceDE w:val="0"/>
        <w:autoSpaceDN w:val="0"/>
        <w:adjustRightInd w:val="0"/>
        <w:rPr>
          <w:rFonts w:asciiTheme="minorHAnsi" w:hAnsiTheme="minorHAnsi" w:cs="Tahoma"/>
          <w:sz w:val="22"/>
          <w:szCs w:val="22"/>
        </w:rPr>
      </w:pPr>
    </w:p>
    <w:p w:rsidR="004C6F2E" w:rsidRPr="002D545C" w:rsidRDefault="004C6F2E" w:rsidP="00D80BF5">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Grievances:</w:t>
      </w:r>
      <w:r w:rsidRPr="004C6F2E">
        <w:rPr>
          <w:rFonts w:asciiTheme="minorHAnsi" w:hAnsiTheme="minorHAnsi" w:cs="Tahoma"/>
          <w:sz w:val="22"/>
          <w:szCs w:val="22"/>
        </w:rPr>
        <w:t xml:space="preserve"> An individual whose request for an accommodation was denied may use the grievance procedure outlined in the Member Service Agreement to appeal the decision and/or file a complaint with the Corporation for National and Community Service</w:t>
      </w:r>
      <w:r w:rsidR="00874272">
        <w:rPr>
          <w:rFonts w:asciiTheme="minorHAnsi" w:hAnsiTheme="minorHAnsi" w:cs="Tahoma"/>
          <w:sz w:val="22"/>
          <w:szCs w:val="22"/>
        </w:rPr>
        <w:t xml:space="preserve"> (CNCS)</w:t>
      </w:r>
      <w:r w:rsidRPr="004C6F2E">
        <w:rPr>
          <w:rFonts w:asciiTheme="minorHAnsi" w:hAnsiTheme="minorHAnsi" w:cs="Tahoma"/>
          <w:sz w:val="22"/>
          <w:szCs w:val="22"/>
        </w:rPr>
        <w:t xml:space="preserve"> Equal Opportunity Office within forty-five days of the decision or forty-five days from when the member becomes aware of the decision.</w:t>
      </w:r>
    </w:p>
    <w:p w:rsidR="004C6F2E" w:rsidRDefault="004C6F2E" w:rsidP="004C6F2E">
      <w:pPr>
        <w:pStyle w:val="ListParagraph"/>
        <w:autoSpaceDE w:val="0"/>
        <w:autoSpaceDN w:val="0"/>
        <w:adjustRightInd w:val="0"/>
        <w:ind w:left="5040" w:firstLine="720"/>
        <w:rPr>
          <w:rFonts w:ascii="Arial" w:hAnsi="Arial" w:cs="Arial"/>
          <w:i/>
          <w:sz w:val="18"/>
          <w:szCs w:val="18"/>
        </w:rPr>
      </w:pPr>
    </w:p>
    <w:p w:rsidR="004C6F2E" w:rsidRPr="00EF77CE" w:rsidRDefault="004C6F2E" w:rsidP="00EF77CE">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EF77CE">
        <w:rPr>
          <w:rFonts w:ascii="Arial" w:hAnsi="Arial" w:cs="Arial"/>
          <w:i/>
          <w:sz w:val="18"/>
          <w:szCs w:val="18"/>
        </w:rPr>
        <w:t xml:space="preserve">______________    </w:t>
      </w:r>
    </w:p>
    <w:p w:rsidR="004C6F2E" w:rsidRDefault="004C6F2E">
      <w:pPr>
        <w:rPr>
          <w:rFonts w:asciiTheme="minorHAnsi" w:hAnsiTheme="minorHAnsi" w:cs="Tahoma"/>
          <w:b/>
          <w:sz w:val="22"/>
          <w:szCs w:val="22"/>
        </w:rPr>
      </w:pPr>
    </w:p>
    <w:p w:rsidR="002A5B80" w:rsidRPr="006F432F" w:rsidRDefault="00DC2F67" w:rsidP="00D80BF5">
      <w:pPr>
        <w:pStyle w:val="ListParagraph"/>
        <w:numPr>
          <w:ilvl w:val="0"/>
          <w:numId w:val="13"/>
        </w:numPr>
        <w:ind w:left="360" w:hanging="360"/>
        <w:rPr>
          <w:rFonts w:asciiTheme="minorHAnsi" w:hAnsiTheme="minorHAnsi" w:cs="Tahoma"/>
          <w:b/>
          <w:sz w:val="22"/>
          <w:szCs w:val="22"/>
        </w:rPr>
      </w:pPr>
      <w:r>
        <w:rPr>
          <w:rFonts w:asciiTheme="minorHAnsi" w:hAnsiTheme="minorHAnsi" w:cs="Tahoma"/>
          <w:b/>
          <w:sz w:val="22"/>
          <w:szCs w:val="22"/>
          <w:u w:val="single"/>
        </w:rPr>
        <w:t xml:space="preserve">ADDITIONAL </w:t>
      </w:r>
      <w:r w:rsidR="002A5B80" w:rsidRPr="006F432F">
        <w:rPr>
          <w:rFonts w:asciiTheme="minorHAnsi" w:hAnsiTheme="minorHAnsi" w:cs="Tahoma"/>
          <w:b/>
          <w:sz w:val="22"/>
          <w:szCs w:val="22"/>
          <w:u w:val="single"/>
        </w:rPr>
        <w:t>BENEFITS</w:t>
      </w:r>
    </w:p>
    <w:p w:rsidR="005E0437" w:rsidRPr="00666787" w:rsidRDefault="005E0437" w:rsidP="00075BF2">
      <w:pPr>
        <w:autoSpaceDE w:val="0"/>
        <w:autoSpaceDN w:val="0"/>
        <w:adjustRightInd w:val="0"/>
        <w:rPr>
          <w:rFonts w:asciiTheme="minorHAnsi" w:hAnsiTheme="minorHAnsi" w:cs="Tahoma"/>
          <w:b/>
          <w:sz w:val="22"/>
          <w:szCs w:val="22"/>
        </w:rPr>
      </w:pPr>
    </w:p>
    <w:p w:rsidR="00635C07" w:rsidRPr="00666787" w:rsidRDefault="00403430" w:rsidP="00D80BF5">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By signing this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the member indicates understanding of their potential benefits and the conditions that apply to them.</w:t>
      </w:r>
    </w:p>
    <w:p w:rsidR="00403430" w:rsidRPr="00666787" w:rsidRDefault="00403430" w:rsidP="00075BF2">
      <w:pPr>
        <w:autoSpaceDE w:val="0"/>
        <w:autoSpaceDN w:val="0"/>
        <w:adjustRightInd w:val="0"/>
        <w:rPr>
          <w:rFonts w:asciiTheme="minorHAnsi" w:hAnsiTheme="minorHAnsi" w:cs="Tahoma"/>
          <w:b/>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Forbearance</w:t>
      </w:r>
    </w:p>
    <w:p w:rsidR="002A5B80" w:rsidRPr="00666787" w:rsidRDefault="002A5B80"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Upon enrollment and acceptance into the </w:t>
      </w:r>
      <w:r w:rsidR="00046E35" w:rsidRPr="00666787">
        <w:rPr>
          <w:rFonts w:asciiTheme="minorHAnsi" w:hAnsiTheme="minorHAnsi" w:cs="Tahoma"/>
          <w:sz w:val="22"/>
          <w:szCs w:val="22"/>
        </w:rPr>
        <w:t>Program</w:t>
      </w:r>
      <w:r w:rsidRPr="00666787">
        <w:rPr>
          <w:rFonts w:asciiTheme="minorHAnsi" w:hAnsiTheme="minorHAnsi" w:cs="Tahoma"/>
          <w:sz w:val="22"/>
          <w:szCs w:val="22"/>
        </w:rPr>
        <w:t>, the member is eligible for forbearance of any qualified student loans</w:t>
      </w:r>
      <w:r w:rsidR="00D609EF" w:rsidRPr="00666787">
        <w:rPr>
          <w:rFonts w:asciiTheme="minorHAnsi" w:hAnsiTheme="minorHAnsi" w:cs="Tahoma"/>
          <w:sz w:val="22"/>
          <w:szCs w:val="22"/>
        </w:rPr>
        <w:t>.  The member understands it is their responsibility to apply for forbearance in My AmeriCorps</w:t>
      </w:r>
      <w:r w:rsidRPr="00666787">
        <w:rPr>
          <w:rFonts w:asciiTheme="minorHAnsi" w:hAnsiTheme="minorHAnsi" w:cs="Tahoma"/>
          <w:sz w:val="22"/>
          <w:szCs w:val="22"/>
        </w:rPr>
        <w:t>.</w:t>
      </w:r>
    </w:p>
    <w:p w:rsidR="002A5B80" w:rsidRPr="00666787" w:rsidRDefault="002A5B80" w:rsidP="00D80BF5">
      <w:pPr>
        <w:autoSpaceDE w:val="0"/>
        <w:autoSpaceDN w:val="0"/>
        <w:adjustRightInd w:val="0"/>
        <w:ind w:left="360"/>
        <w:rPr>
          <w:rFonts w:asciiTheme="minorHAnsi" w:hAnsiTheme="minorHAnsi" w:cs="Tahoma"/>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Accrued Interest Payment</w:t>
      </w:r>
      <w:r w:rsidRPr="006F432F">
        <w:rPr>
          <w:rFonts w:asciiTheme="minorHAnsi" w:hAnsiTheme="minorHAnsi" w:cs="Tahoma"/>
          <w:sz w:val="22"/>
          <w:szCs w:val="22"/>
        </w:rPr>
        <w:t xml:space="preserve"> </w:t>
      </w:r>
      <w:r w:rsidRPr="006F432F">
        <w:rPr>
          <w:rFonts w:asciiTheme="minorHAnsi" w:hAnsiTheme="minorHAnsi" w:cs="Tahoma"/>
          <w:sz w:val="22"/>
          <w:szCs w:val="22"/>
        </w:rPr>
        <w:br/>
      </w:r>
      <w:r w:rsidR="002A5B80" w:rsidRPr="006F432F">
        <w:rPr>
          <w:rFonts w:asciiTheme="minorHAnsi" w:hAnsiTheme="minorHAnsi" w:cs="Tahoma"/>
          <w:sz w:val="22"/>
          <w:szCs w:val="22"/>
        </w:rPr>
        <w:t>If the member has received forbearance</w:t>
      </w:r>
      <w:r w:rsidRPr="006F432F">
        <w:rPr>
          <w:rFonts w:asciiTheme="minorHAnsi" w:hAnsiTheme="minorHAnsi" w:cs="Tahoma"/>
          <w:sz w:val="22"/>
          <w:szCs w:val="22"/>
        </w:rPr>
        <w:t xml:space="preserve"> </w:t>
      </w:r>
      <w:r w:rsidR="002A5B80" w:rsidRPr="006F432F">
        <w:rPr>
          <w:rFonts w:asciiTheme="minorHAnsi" w:hAnsiTheme="minorHAnsi" w:cs="Tahoma"/>
          <w:sz w:val="22"/>
          <w:szCs w:val="22"/>
        </w:rPr>
        <w:t>on a qualified student loan during the term of service,</w:t>
      </w:r>
      <w:r w:rsidRPr="006F432F">
        <w:rPr>
          <w:rFonts w:asciiTheme="minorHAnsi" w:hAnsiTheme="minorHAnsi" w:cs="Tahoma"/>
          <w:sz w:val="22"/>
          <w:szCs w:val="22"/>
        </w:rPr>
        <w:t xml:space="preserve"> on </w:t>
      </w:r>
      <w:r w:rsidRPr="006F432F">
        <w:rPr>
          <w:rFonts w:asciiTheme="minorHAnsi" w:hAnsiTheme="minorHAnsi" w:cs="Tahoma"/>
          <w:sz w:val="22"/>
          <w:szCs w:val="22"/>
        </w:rPr>
        <w:lastRenderedPageBreak/>
        <w:t xml:space="preserve">the basis of their AmeriCorps service, </w:t>
      </w:r>
      <w:r w:rsidR="002A5B80" w:rsidRPr="006F432F">
        <w:rPr>
          <w:rFonts w:asciiTheme="minorHAnsi" w:hAnsiTheme="minorHAnsi" w:cs="Tahoma"/>
          <w:sz w:val="22"/>
          <w:szCs w:val="22"/>
        </w:rPr>
        <w:t>the National Service Trust will repay a portion or all of the interest that accrued on the loan during the term of service</w:t>
      </w:r>
      <w:r w:rsidR="00635C07" w:rsidRPr="006F432F">
        <w:rPr>
          <w:rFonts w:asciiTheme="minorHAnsi" w:hAnsiTheme="minorHAnsi" w:cs="Tahoma"/>
          <w:sz w:val="22"/>
          <w:szCs w:val="22"/>
        </w:rPr>
        <w:t>; the repayment is taxable</w:t>
      </w:r>
      <w:r w:rsidR="002A5B80" w:rsidRPr="006F432F">
        <w:rPr>
          <w:rFonts w:asciiTheme="minorHAnsi" w:hAnsiTheme="minorHAnsi" w:cs="Tahoma"/>
          <w:sz w:val="22"/>
          <w:szCs w:val="22"/>
        </w:rPr>
        <w:t>.</w:t>
      </w:r>
    </w:p>
    <w:p w:rsidR="002464C1" w:rsidRPr="00666787" w:rsidRDefault="002464C1" w:rsidP="00D80BF5">
      <w:pPr>
        <w:autoSpaceDE w:val="0"/>
        <w:autoSpaceDN w:val="0"/>
        <w:adjustRightInd w:val="0"/>
        <w:ind w:left="360"/>
        <w:rPr>
          <w:rFonts w:asciiTheme="minorHAnsi" w:hAnsiTheme="minorHAnsi" w:cs="Tahoma"/>
          <w:sz w:val="22"/>
          <w:szCs w:val="22"/>
        </w:rPr>
      </w:pPr>
    </w:p>
    <w:p w:rsidR="002A5B80" w:rsidRDefault="002464C1"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member is responsible for submitting </w:t>
      </w:r>
      <w:r w:rsidR="00A8757F">
        <w:rPr>
          <w:rFonts w:asciiTheme="minorHAnsi" w:hAnsiTheme="minorHAnsi" w:cs="Tahoma"/>
          <w:sz w:val="22"/>
          <w:szCs w:val="22"/>
        </w:rPr>
        <w:t>their</w:t>
      </w:r>
      <w:r w:rsidRPr="00666787">
        <w:rPr>
          <w:rFonts w:asciiTheme="minorHAnsi" w:hAnsiTheme="minorHAnsi" w:cs="Tahoma"/>
          <w:sz w:val="22"/>
          <w:szCs w:val="22"/>
        </w:rPr>
        <w:t xml:space="preserve"> own loan forbearance and/or interest accrual forms to the National Service Trust.</w:t>
      </w:r>
    </w:p>
    <w:p w:rsidR="00540DA3" w:rsidRDefault="00540DA3" w:rsidP="00D80BF5">
      <w:pPr>
        <w:ind w:left="360"/>
        <w:rPr>
          <w:rFonts w:asciiTheme="minorHAnsi" w:hAnsiTheme="minorHAnsi" w:cs="Tahoma"/>
          <w:sz w:val="22"/>
          <w:szCs w:val="22"/>
        </w:rPr>
      </w:pPr>
    </w:p>
    <w:p w:rsidR="00626380" w:rsidRPr="00D80BF5" w:rsidRDefault="0058316C" w:rsidP="00D80BF5">
      <w:pPr>
        <w:pStyle w:val="ListParagraph"/>
        <w:numPr>
          <w:ilvl w:val="0"/>
          <w:numId w:val="12"/>
        </w:numPr>
        <w:ind w:left="360"/>
        <w:rPr>
          <w:rFonts w:asciiTheme="minorHAnsi" w:hAnsiTheme="minorHAnsi" w:cs="Tahoma"/>
          <w:b/>
          <w:sz w:val="22"/>
          <w:szCs w:val="22"/>
        </w:rPr>
      </w:pPr>
      <w:r w:rsidRPr="00D80BF5">
        <w:rPr>
          <w:rFonts w:asciiTheme="minorHAnsi" w:hAnsiTheme="minorHAnsi" w:cs="Tahoma"/>
          <w:b/>
          <w:sz w:val="22"/>
          <w:szCs w:val="22"/>
        </w:rPr>
        <w:t>Health Insurance</w:t>
      </w:r>
      <w:r w:rsidR="007C3976" w:rsidRPr="00D80BF5">
        <w:rPr>
          <w:rFonts w:asciiTheme="minorHAnsi" w:hAnsiTheme="minorHAnsi" w:cs="Tahoma"/>
          <w:b/>
          <w:sz w:val="22"/>
          <w:szCs w:val="22"/>
        </w:rPr>
        <w:t xml:space="preserve"> (Full Time Members)</w:t>
      </w:r>
      <w:r w:rsidR="00626380" w:rsidRPr="00D80BF5">
        <w:rPr>
          <w:rFonts w:asciiTheme="minorHAnsi" w:hAnsiTheme="minorHAnsi" w:cs="Tahoma"/>
          <w:b/>
          <w:sz w:val="22"/>
          <w:szCs w:val="22"/>
        </w:rPr>
        <w:t xml:space="preserve"> </w:t>
      </w:r>
    </w:p>
    <w:p w:rsidR="007C397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shall review the option of health insurance being provided to them and either accept said insurance coverage or waive it.</w:t>
      </w:r>
    </w:p>
    <w:p w:rsidR="007C3976" w:rsidRPr="00666787" w:rsidRDefault="007C3976" w:rsidP="00075BF2">
      <w:pPr>
        <w:autoSpaceDE w:val="0"/>
        <w:autoSpaceDN w:val="0"/>
        <w:adjustRightInd w:val="0"/>
        <w:rPr>
          <w:rFonts w:asciiTheme="minorHAnsi" w:hAnsiTheme="minorHAnsi" w:cs="Tahoma"/>
          <w:sz w:val="22"/>
          <w:szCs w:val="22"/>
        </w:rPr>
      </w:pPr>
    </w:p>
    <w:p w:rsidR="00702E6A" w:rsidRPr="00D22BF9" w:rsidRDefault="004D5E53" w:rsidP="00C43BCB">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02E6A" w:rsidRPr="00D22BF9">
        <w:rPr>
          <w:rFonts w:asciiTheme="minorHAnsi" w:hAnsiTheme="minorHAnsi" w:cs="Tahoma"/>
          <w:b/>
          <w:i/>
          <w:color w:val="C00000"/>
          <w:sz w:val="22"/>
          <w:szCs w:val="22"/>
        </w:rPr>
        <w:t>WAIVER AND PUT THE DETAILS IN THE MEMBER HANDBOOK</w:t>
      </w:r>
      <w:r>
        <w:rPr>
          <w:rFonts w:asciiTheme="minorHAnsi" w:hAnsiTheme="minorHAnsi" w:cs="Tahoma"/>
          <w:b/>
          <w:i/>
          <w:color w:val="C00000"/>
          <w:sz w:val="22"/>
          <w:szCs w:val="22"/>
        </w:rPr>
        <w:t>]</w:t>
      </w:r>
    </w:p>
    <w:p w:rsidR="008A0F30" w:rsidRPr="00666787" w:rsidRDefault="008A0F30" w:rsidP="00D80BF5">
      <w:pPr>
        <w:autoSpaceDE w:val="0"/>
        <w:autoSpaceDN w:val="0"/>
        <w:adjustRightInd w:val="0"/>
        <w:ind w:left="360"/>
        <w:rPr>
          <w:rFonts w:asciiTheme="minorHAnsi" w:hAnsiTheme="minorHAnsi" w:cs="Tahoma"/>
          <w:b/>
          <w:color w:val="C00000"/>
          <w:sz w:val="22"/>
          <w:szCs w:val="22"/>
        </w:rPr>
      </w:pPr>
    </w:p>
    <w:p w:rsidR="0019326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H</w:t>
      </w:r>
      <w:r w:rsidR="00193266" w:rsidRPr="00666787">
        <w:rPr>
          <w:rFonts w:asciiTheme="minorHAnsi" w:hAnsiTheme="minorHAnsi" w:cs="Tahoma"/>
          <w:sz w:val="22"/>
          <w:szCs w:val="22"/>
        </w:rPr>
        <w:t xml:space="preserve">ealthcare insurance </w:t>
      </w:r>
      <w:r w:rsidRPr="00666787">
        <w:rPr>
          <w:rFonts w:asciiTheme="minorHAnsi" w:hAnsiTheme="minorHAnsi" w:cs="Tahoma"/>
          <w:sz w:val="22"/>
          <w:szCs w:val="22"/>
        </w:rPr>
        <w:t xml:space="preserve">must be provided to full time </w:t>
      </w:r>
      <w:r w:rsidR="00193266" w:rsidRPr="00666787">
        <w:rPr>
          <w:rFonts w:asciiTheme="minorHAnsi" w:hAnsiTheme="minorHAnsi" w:cs="Tahoma"/>
          <w:sz w:val="22"/>
          <w:szCs w:val="22"/>
        </w:rPr>
        <w:t>members serving a 1700-hour full-time term who are not</w:t>
      </w:r>
      <w:r w:rsidRPr="00666787">
        <w:rPr>
          <w:rFonts w:asciiTheme="minorHAnsi" w:hAnsiTheme="minorHAnsi" w:cs="Tahoma"/>
          <w:sz w:val="22"/>
          <w:szCs w:val="22"/>
        </w:rPr>
        <w:t xml:space="preserve"> </w:t>
      </w:r>
      <w:r w:rsidR="00193266" w:rsidRPr="00666787">
        <w:rPr>
          <w:rFonts w:asciiTheme="minorHAnsi" w:hAnsiTheme="minorHAnsi" w:cs="Tahoma"/>
          <w:sz w:val="22"/>
          <w:szCs w:val="22"/>
        </w:rPr>
        <w:t xml:space="preserve">otherwise covered by a healthcare policy at the time each begins </w:t>
      </w:r>
      <w:r w:rsidR="00A8757F">
        <w:rPr>
          <w:rFonts w:asciiTheme="minorHAnsi" w:hAnsiTheme="minorHAnsi" w:cs="Tahoma"/>
          <w:sz w:val="22"/>
          <w:szCs w:val="22"/>
        </w:rPr>
        <w:t>their</w:t>
      </w:r>
      <w:r w:rsidR="00193266" w:rsidRPr="00666787">
        <w:rPr>
          <w:rFonts w:asciiTheme="minorHAnsi" w:hAnsiTheme="minorHAnsi" w:cs="Tahoma"/>
          <w:sz w:val="22"/>
          <w:szCs w:val="22"/>
        </w:rPr>
        <w:t xml:space="preserve"> term of service.</w:t>
      </w:r>
    </w:p>
    <w:p w:rsidR="007C3976" w:rsidRPr="00666787" w:rsidRDefault="007C3976" w:rsidP="00D80BF5">
      <w:pPr>
        <w:autoSpaceDE w:val="0"/>
        <w:autoSpaceDN w:val="0"/>
        <w:adjustRightInd w:val="0"/>
        <w:ind w:left="360"/>
        <w:rPr>
          <w:rFonts w:asciiTheme="minorHAnsi" w:hAnsiTheme="minorHAnsi" w:cs="Tahoma"/>
          <w:sz w:val="22"/>
          <w:szCs w:val="22"/>
        </w:rPr>
      </w:pPr>
    </w:p>
    <w:p w:rsidR="00193266" w:rsidRPr="00666787" w:rsidRDefault="0019326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grantee must also provide, or make available, healthcare insurance to members</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serving a 1700-hour full-time term who lose coverage during their term of service as a</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 xml:space="preserve">result of service or through no deliberate act of their own. </w:t>
      </w:r>
      <w:r w:rsidR="008F6A6E">
        <w:rPr>
          <w:rFonts w:asciiTheme="minorHAnsi" w:hAnsiTheme="minorHAnsi" w:cs="Tahoma"/>
          <w:sz w:val="22"/>
          <w:szCs w:val="22"/>
        </w:rPr>
        <w:t>CNCS</w:t>
      </w:r>
      <w:r w:rsidRPr="00666787">
        <w:rPr>
          <w:rFonts w:asciiTheme="minorHAnsi" w:hAnsiTheme="minorHAnsi" w:cs="Tahoma"/>
          <w:sz w:val="22"/>
          <w:szCs w:val="22"/>
        </w:rPr>
        <w:t xml:space="preserve"> will not cover</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healthcare costs for dependent coverage.</w:t>
      </w:r>
    </w:p>
    <w:p w:rsidR="007C3976" w:rsidRPr="00666787" w:rsidRDefault="007C3976" w:rsidP="00D80BF5">
      <w:pPr>
        <w:autoSpaceDE w:val="0"/>
        <w:autoSpaceDN w:val="0"/>
        <w:adjustRightInd w:val="0"/>
        <w:ind w:left="360"/>
        <w:rPr>
          <w:rFonts w:asciiTheme="minorHAnsi" w:hAnsiTheme="minorHAnsi" w:cs="Tahoma"/>
          <w:sz w:val="22"/>
          <w:szCs w:val="22"/>
        </w:rPr>
      </w:pPr>
    </w:p>
    <w:p w:rsidR="009003F5" w:rsidRDefault="009003F5" w:rsidP="00D80BF5">
      <w:pPr>
        <w:autoSpaceDE w:val="0"/>
        <w:autoSpaceDN w:val="0"/>
        <w:adjustRightInd w:val="0"/>
        <w:ind w:left="360"/>
        <w:rPr>
          <w:rFonts w:asciiTheme="minorHAnsi" w:hAnsiTheme="minorHAnsi"/>
          <w:sz w:val="22"/>
          <w:szCs w:val="22"/>
        </w:rPr>
      </w:pPr>
      <w:r>
        <w:rPr>
          <w:rFonts w:asciiTheme="minorHAnsi" w:hAnsiTheme="minorHAnsi" w:cs="Tahoma"/>
          <w:sz w:val="22"/>
          <w:szCs w:val="22"/>
        </w:rPr>
        <w:t>*Healthcare policies will also be considered acce</w:t>
      </w:r>
      <w:r w:rsidR="009C65DA">
        <w:rPr>
          <w:rFonts w:asciiTheme="minorHAnsi" w:hAnsiTheme="minorHAnsi" w:cs="Tahoma"/>
          <w:sz w:val="22"/>
          <w:szCs w:val="22"/>
        </w:rPr>
        <w:t>ptable if the P</w:t>
      </w:r>
      <w:r w:rsidRPr="009003F5">
        <w:rPr>
          <w:rFonts w:asciiTheme="minorHAnsi" w:hAnsiTheme="minorHAnsi" w:cs="Tahoma"/>
          <w:sz w:val="22"/>
          <w:szCs w:val="22"/>
        </w:rPr>
        <w:t xml:space="preserve">rogram </w:t>
      </w:r>
      <w:r w:rsidRPr="009003F5">
        <w:rPr>
          <w:rFonts w:asciiTheme="minorHAnsi" w:hAnsiTheme="minorHAnsi"/>
          <w:sz w:val="22"/>
          <w:szCs w:val="22"/>
        </w:rPr>
        <w:t>purchases an Affordable</w:t>
      </w:r>
      <w:r w:rsidR="00713EC8">
        <w:rPr>
          <w:rFonts w:asciiTheme="minorHAnsi" w:hAnsiTheme="minorHAnsi"/>
          <w:sz w:val="22"/>
          <w:szCs w:val="22"/>
        </w:rPr>
        <w:t xml:space="preserve"> Care Act-</w:t>
      </w:r>
      <w:r w:rsidRPr="009003F5">
        <w:rPr>
          <w:rFonts w:asciiTheme="minorHAnsi" w:hAnsiTheme="minorHAnsi"/>
          <w:sz w:val="22"/>
          <w:szCs w:val="22"/>
        </w:rPr>
        <w:t>approved Minimum Essential Coverage</w:t>
      </w:r>
      <w:r>
        <w:rPr>
          <w:rFonts w:asciiTheme="minorHAnsi" w:hAnsiTheme="minorHAnsi"/>
          <w:sz w:val="22"/>
          <w:szCs w:val="22"/>
        </w:rPr>
        <w:t xml:space="preserve"> policy</w:t>
      </w:r>
      <w:r w:rsidRPr="009003F5">
        <w:rPr>
          <w:rFonts w:asciiTheme="minorHAnsi" w:hAnsiTheme="minorHAnsi"/>
          <w:sz w:val="22"/>
          <w:szCs w:val="22"/>
        </w:rPr>
        <w:t xml:space="preserve"> directly through an insurance carrier or broker.  </w:t>
      </w:r>
    </w:p>
    <w:p w:rsidR="004C6F2E" w:rsidRDefault="004C6F2E" w:rsidP="004C6F2E">
      <w:pPr>
        <w:rPr>
          <w:rFonts w:asciiTheme="minorHAnsi" w:hAnsiTheme="minorHAnsi"/>
          <w:sz w:val="22"/>
          <w:szCs w:val="22"/>
        </w:rPr>
      </w:pPr>
    </w:p>
    <w:p w:rsidR="007C3976" w:rsidRPr="006F432F" w:rsidRDefault="007C3976" w:rsidP="00540DA3">
      <w:pPr>
        <w:ind w:firstLine="360"/>
        <w:rPr>
          <w:rFonts w:asciiTheme="minorHAnsi" w:hAnsiTheme="minorHAnsi" w:cs="Tahoma"/>
          <w:b/>
          <w:sz w:val="22"/>
          <w:szCs w:val="22"/>
        </w:rPr>
      </w:pPr>
      <w:r w:rsidRPr="006F432F">
        <w:rPr>
          <w:rFonts w:asciiTheme="minorHAnsi" w:hAnsiTheme="minorHAnsi" w:cs="Tahoma"/>
          <w:b/>
          <w:sz w:val="22"/>
          <w:szCs w:val="22"/>
        </w:rPr>
        <w:t>Health Insurance Acceptance/Waiver</w:t>
      </w:r>
    </w:p>
    <w:p w:rsidR="007C3976" w:rsidRPr="00666787" w:rsidRDefault="007C3976" w:rsidP="00DA38BA">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proofErr w:type="gramStart"/>
      <w:r w:rsidRPr="00666787">
        <w:rPr>
          <w:rFonts w:asciiTheme="minorHAnsi" w:hAnsiTheme="minorHAnsi" w:cs="Tahoma"/>
          <w:sz w:val="22"/>
          <w:szCs w:val="22"/>
        </w:rPr>
        <w:t>:</w:t>
      </w:r>
      <w:proofErr w:type="gramEnd"/>
      <w:r w:rsidR="007E67DA"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538013561"/>
          <w14:checkbox>
            <w14:checked w14:val="0"/>
            <w14:checkedState w14:val="2612" w14:font="MS Gothic"/>
            <w14:uncheckedState w14:val="2610" w14:font="MS Gothic"/>
          </w14:checkbox>
        </w:sdtPr>
        <w:sdtEndPr/>
        <w:sdtContent>
          <w:r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Pr="00666787">
        <w:rPr>
          <w:rFonts w:asciiTheme="minorHAnsi" w:hAnsiTheme="minorHAnsi" w:cs="Tahoma"/>
          <w:sz w:val="22"/>
          <w:szCs w:val="22"/>
        </w:rPr>
        <w:t xml:space="preserve">Accepts the health insurance offered by the </w:t>
      </w:r>
      <w:r w:rsidR="00046E35" w:rsidRPr="00666787">
        <w:rPr>
          <w:rFonts w:asciiTheme="minorHAnsi" w:hAnsiTheme="minorHAnsi" w:cs="Tahoma"/>
          <w:sz w:val="22"/>
          <w:szCs w:val="22"/>
        </w:rPr>
        <w:t>Program</w:t>
      </w:r>
      <w:r w:rsidRPr="00666787">
        <w:rPr>
          <w:rFonts w:asciiTheme="minorHAnsi" w:hAnsiTheme="minorHAnsi" w:cs="Tahoma"/>
          <w:sz w:val="22"/>
          <w:szCs w:val="22"/>
        </w:rPr>
        <w:t>, which shall cover them by the first day of their enrollment and end when they leave service.</w:t>
      </w:r>
      <w:r w:rsidRPr="00666787">
        <w:rPr>
          <w:rFonts w:asciiTheme="minorHAnsi" w:hAnsiTheme="minorHAnsi" w:cs="Tahoma"/>
          <w:sz w:val="22"/>
          <w:szCs w:val="22"/>
        </w:rPr>
        <w:br/>
      </w:r>
    </w:p>
    <w:p w:rsidR="00702E6A" w:rsidRDefault="00660E70" w:rsidP="00DA38BA">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195806981"/>
          <w14:checkbox>
            <w14:checked w14:val="0"/>
            <w14:checkedState w14:val="2612" w14:font="MS Gothic"/>
            <w14:uncheckedState w14:val="2610" w14:font="MS Gothic"/>
          </w14:checkbox>
        </w:sdtPr>
        <w:sdtEndPr/>
        <w:sdtContent>
          <w:r w:rsidR="007C3976"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7C3976" w:rsidRPr="00666787">
        <w:rPr>
          <w:rFonts w:asciiTheme="minorHAnsi" w:hAnsiTheme="minorHAnsi" w:cs="Tahoma"/>
          <w:sz w:val="22"/>
          <w:szCs w:val="22"/>
        </w:rPr>
        <w:t>Waives health insurance coverage due to the fact they are already covered, and shall provide proof of said coverage.</w:t>
      </w:r>
      <w:r w:rsidR="007C3976" w:rsidRPr="00666787">
        <w:rPr>
          <w:rFonts w:asciiTheme="minorHAnsi" w:hAnsiTheme="minorHAnsi" w:cs="Tahoma"/>
          <w:sz w:val="22"/>
          <w:szCs w:val="22"/>
        </w:rPr>
        <w:br/>
      </w:r>
    </w:p>
    <w:p w:rsidR="00EB0289" w:rsidRPr="00EB0289" w:rsidRDefault="00EB0289" w:rsidP="00DA38BA">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A38BA">
        <w:rPr>
          <w:rFonts w:ascii="Arial" w:hAnsi="Arial" w:cs="Arial"/>
          <w:i/>
          <w:sz w:val="18"/>
          <w:szCs w:val="18"/>
        </w:rPr>
        <w:t>______________</w:t>
      </w:r>
      <w:r w:rsidRPr="00EB0289">
        <w:rPr>
          <w:rFonts w:ascii="Arial" w:hAnsi="Arial" w:cs="Arial"/>
          <w:i/>
          <w:sz w:val="18"/>
          <w:szCs w:val="18"/>
        </w:rPr>
        <w:t xml:space="preserve">    </w:t>
      </w:r>
    </w:p>
    <w:p w:rsidR="004C6F2E" w:rsidRDefault="004C6F2E" w:rsidP="00DA38BA">
      <w:pPr>
        <w:pStyle w:val="ListParagraph"/>
        <w:autoSpaceDE w:val="0"/>
        <w:autoSpaceDN w:val="0"/>
        <w:adjustRightInd w:val="0"/>
        <w:jc w:val="right"/>
        <w:rPr>
          <w:rFonts w:asciiTheme="minorHAnsi" w:hAnsiTheme="minorHAnsi" w:cs="Tahoma"/>
          <w:b/>
          <w:sz w:val="22"/>
          <w:szCs w:val="22"/>
        </w:rPr>
      </w:pPr>
    </w:p>
    <w:p w:rsidR="0058316C" w:rsidRPr="006F432F" w:rsidRDefault="0058316C" w:rsidP="00DA38BA">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Child Care Benefits</w:t>
      </w:r>
      <w:r w:rsidR="007C3976" w:rsidRPr="006F432F">
        <w:rPr>
          <w:rFonts w:asciiTheme="minorHAnsi" w:hAnsiTheme="minorHAnsi" w:cs="Tahoma"/>
          <w:b/>
          <w:sz w:val="22"/>
          <w:szCs w:val="22"/>
        </w:rPr>
        <w:t xml:space="preserve"> (Full Time Members)</w:t>
      </w:r>
      <w:r w:rsidR="00AE0D5F">
        <w:rPr>
          <w:rFonts w:asciiTheme="minorHAnsi" w:hAnsiTheme="minorHAnsi" w:cs="Tahoma"/>
          <w:b/>
          <w:sz w:val="22"/>
          <w:szCs w:val="22"/>
        </w:rPr>
        <w:t xml:space="preserve"> </w:t>
      </w:r>
      <w:r w:rsidR="00AE0D5F" w:rsidRPr="00AE0D5F">
        <w:rPr>
          <w:rFonts w:asciiTheme="minorHAnsi" w:hAnsiTheme="minorHAnsi" w:cs="Tahoma"/>
          <w:b/>
          <w:sz w:val="22"/>
          <w:szCs w:val="22"/>
        </w:rPr>
        <w:t>[45 CFR §2522.250]</w:t>
      </w:r>
    </w:p>
    <w:p w:rsidR="00CB7015" w:rsidRPr="00666787" w:rsidRDefault="00CB7015" w:rsidP="006F432F">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w:t>
      </w:r>
      <w:r w:rsidR="00713EC8">
        <w:rPr>
          <w:rFonts w:asciiTheme="minorHAnsi" w:hAnsiTheme="minorHAnsi" w:cs="Tahoma"/>
          <w:sz w:val="22"/>
          <w:szCs w:val="22"/>
        </w:rPr>
        <w:t xml:space="preserve">qualifying </w:t>
      </w:r>
      <w:r w:rsidRPr="00666787">
        <w:rPr>
          <w:rFonts w:asciiTheme="minorHAnsi" w:hAnsiTheme="minorHAnsi" w:cs="Tahoma"/>
          <w:sz w:val="22"/>
          <w:szCs w:val="22"/>
        </w:rPr>
        <w:t>full time member shall review the child care benefit offered to them and either accept said benefit or waive it.</w:t>
      </w:r>
      <w:r w:rsidR="000F753C" w:rsidRPr="00666787">
        <w:rPr>
          <w:rFonts w:asciiTheme="minorHAnsi" w:hAnsiTheme="minorHAnsi" w:cs="Tahoma"/>
          <w:sz w:val="22"/>
          <w:szCs w:val="22"/>
        </w:rPr>
        <w:t xml:space="preserve"> With the understanding that actual eligibility for child care benefits is determined by </w:t>
      </w:r>
      <w:r w:rsidR="00D22BF9">
        <w:rPr>
          <w:rFonts w:asciiTheme="minorHAnsi" w:hAnsiTheme="minorHAnsi" w:cs="Tahoma"/>
          <w:sz w:val="22"/>
          <w:szCs w:val="22"/>
        </w:rPr>
        <w:t>GAP Solutions, Inc.</w:t>
      </w:r>
    </w:p>
    <w:p w:rsidR="00702E6A" w:rsidRPr="00666787" w:rsidRDefault="00702E6A" w:rsidP="00075BF2">
      <w:pPr>
        <w:autoSpaceDE w:val="0"/>
        <w:autoSpaceDN w:val="0"/>
        <w:adjustRightInd w:val="0"/>
        <w:rPr>
          <w:rFonts w:asciiTheme="minorHAnsi" w:hAnsiTheme="minorHAnsi" w:cs="Tahoma"/>
          <w:sz w:val="22"/>
          <w:szCs w:val="22"/>
        </w:rPr>
      </w:pPr>
    </w:p>
    <w:p w:rsidR="00702E6A" w:rsidRPr="00D22BF9" w:rsidRDefault="004D5E53" w:rsidP="00075BF2">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13EC8">
        <w:rPr>
          <w:rFonts w:asciiTheme="minorHAnsi" w:hAnsiTheme="minorHAnsi" w:cs="Tahoma"/>
          <w:b/>
          <w:i/>
          <w:color w:val="C00000"/>
          <w:sz w:val="22"/>
          <w:szCs w:val="22"/>
        </w:rPr>
        <w:t>/WAIVER</w:t>
      </w:r>
      <w:r w:rsidR="00702E6A" w:rsidRPr="00D22BF9">
        <w:rPr>
          <w:rFonts w:asciiTheme="minorHAnsi" w:hAnsiTheme="minorHAnsi" w:cs="Tahoma"/>
          <w:b/>
          <w:i/>
          <w:color w:val="C00000"/>
          <w:sz w:val="22"/>
          <w:szCs w:val="22"/>
        </w:rPr>
        <w:t xml:space="preserve"> AND PUT THE DETAILS IN THE MEMBER HANDBOOK</w:t>
      </w:r>
      <w:r>
        <w:rPr>
          <w:rFonts w:asciiTheme="minorHAnsi" w:hAnsiTheme="minorHAnsi" w:cs="Tahoma"/>
          <w:b/>
          <w:i/>
          <w:color w:val="C00000"/>
          <w:sz w:val="22"/>
          <w:szCs w:val="22"/>
        </w:rPr>
        <w:t>]</w:t>
      </w:r>
    </w:p>
    <w:p w:rsidR="00CB7015" w:rsidRPr="00666787" w:rsidRDefault="00CB7015" w:rsidP="00075BF2">
      <w:pPr>
        <w:autoSpaceDE w:val="0"/>
        <w:autoSpaceDN w:val="0"/>
        <w:adjustRightInd w:val="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lastRenderedPageBreak/>
        <w:t xml:space="preserve">In general, </w:t>
      </w:r>
      <w:r w:rsidR="008F6A6E">
        <w:rPr>
          <w:rFonts w:asciiTheme="minorHAnsi" w:hAnsiTheme="minorHAnsi" w:cs="Tahoma"/>
          <w:sz w:val="22"/>
          <w:szCs w:val="22"/>
        </w:rPr>
        <w:t>CNCS</w:t>
      </w:r>
      <w:r w:rsidR="00CB7015" w:rsidRPr="00666787">
        <w:rPr>
          <w:rFonts w:asciiTheme="minorHAnsi" w:hAnsiTheme="minorHAnsi" w:cs="Tahoma"/>
          <w:sz w:val="22"/>
          <w:szCs w:val="22"/>
        </w:rPr>
        <w:t xml:space="preserve"> will provide for </w:t>
      </w:r>
      <w:r w:rsidRPr="00666787">
        <w:rPr>
          <w:rFonts w:asciiTheme="minorHAnsi" w:hAnsiTheme="minorHAnsi" w:cs="Tahoma"/>
          <w:sz w:val="22"/>
          <w:szCs w:val="22"/>
        </w:rPr>
        <w:t xml:space="preserve">childcare payments, which will be administered through </w:t>
      </w:r>
      <w:r w:rsidR="00D22BF9">
        <w:rPr>
          <w:rFonts w:asciiTheme="minorHAnsi" w:hAnsiTheme="minorHAnsi" w:cs="Tahoma"/>
          <w:sz w:val="22"/>
          <w:szCs w:val="22"/>
        </w:rPr>
        <w:t>GAP Solutions, Inc</w:t>
      </w:r>
      <w:r w:rsidRPr="00666787">
        <w:rPr>
          <w:rFonts w:asciiTheme="minorHAnsi" w:hAnsiTheme="minorHAnsi" w:cs="Tahoma"/>
          <w:sz w:val="22"/>
          <w:szCs w:val="22"/>
        </w:rPr>
        <w:t>.</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Requirements and eligibility criteria are in the AmeriCorps regulation 45 CFR</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§2522.250. Grantees that choose to provide childcare as a match source (as approved in</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their budget) may use </w:t>
      </w:r>
      <w:r w:rsidR="00D22BF9">
        <w:rPr>
          <w:rFonts w:asciiTheme="minorHAnsi" w:hAnsiTheme="minorHAnsi" w:cs="Tahoma"/>
          <w:sz w:val="22"/>
          <w:szCs w:val="22"/>
        </w:rPr>
        <w:t>GAP Solutions, Inc.</w:t>
      </w:r>
      <w:r w:rsidRPr="00666787">
        <w:rPr>
          <w:rFonts w:asciiTheme="minorHAnsi" w:hAnsiTheme="minorHAnsi" w:cs="Tahoma"/>
          <w:sz w:val="22"/>
          <w:szCs w:val="22"/>
        </w:rPr>
        <w:t xml:space="preserve"> for technical assistance. </w:t>
      </w:r>
    </w:p>
    <w:p w:rsidR="00CB7015" w:rsidRPr="00666787" w:rsidRDefault="00CB7015" w:rsidP="00B257C5">
      <w:pPr>
        <w:autoSpaceDE w:val="0"/>
        <w:autoSpaceDN w:val="0"/>
        <w:adjustRightInd w:val="0"/>
        <w:ind w:left="36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Members are considered to be fulltime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participants for purposes of eligibility for childcare payments on the same basis as</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eligibility for healthcare coverage. </w:t>
      </w:r>
      <w:r w:rsidR="008F6A6E">
        <w:rPr>
          <w:rFonts w:asciiTheme="minorHAnsi" w:hAnsiTheme="minorHAnsi" w:cs="Tahoma"/>
          <w:sz w:val="22"/>
          <w:szCs w:val="22"/>
        </w:rPr>
        <w:t xml:space="preserve"> CNCS</w:t>
      </w:r>
      <w:r w:rsidRPr="00666787">
        <w:rPr>
          <w:rFonts w:asciiTheme="minorHAnsi" w:hAnsiTheme="minorHAnsi" w:cs="Tahoma"/>
          <w:sz w:val="22"/>
          <w:szCs w:val="22"/>
        </w:rPr>
        <w:t xml:space="preserve"> will not cover childcare costs for family members or for members who have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not served on a full-time, or who have ceased serving on a full-time basis. </w:t>
      </w:r>
    </w:p>
    <w:p w:rsidR="00CB7015" w:rsidRPr="00666787" w:rsidRDefault="00CB7015" w:rsidP="00B257C5">
      <w:pPr>
        <w:autoSpaceDE w:val="0"/>
        <w:autoSpaceDN w:val="0"/>
        <w:adjustRightInd w:val="0"/>
        <w:ind w:left="360"/>
        <w:rPr>
          <w:rFonts w:asciiTheme="minorHAnsi" w:hAnsiTheme="minorHAnsi" w:cs="Tahoma"/>
          <w:sz w:val="22"/>
          <w:szCs w:val="22"/>
        </w:rPr>
      </w:pPr>
    </w:p>
    <w:p w:rsidR="00CB4A27" w:rsidRPr="00666787" w:rsidRDefault="00CB4A27"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understands that health insurance benefits and child care benefits may only be availabl</w:t>
      </w:r>
      <w:r w:rsidR="00626380" w:rsidRPr="00666787">
        <w:rPr>
          <w:rFonts w:asciiTheme="minorHAnsi" w:hAnsiTheme="minorHAnsi" w:cs="Tahoma"/>
          <w:sz w:val="22"/>
          <w:szCs w:val="22"/>
        </w:rPr>
        <w:t>e while the member is serving full time</w:t>
      </w:r>
      <w:r w:rsidR="00AE0D5F">
        <w:rPr>
          <w:rFonts w:asciiTheme="minorHAnsi" w:hAnsiTheme="minorHAnsi" w:cs="Tahoma"/>
          <w:sz w:val="22"/>
          <w:szCs w:val="22"/>
        </w:rPr>
        <w:t xml:space="preserve">.  </w:t>
      </w:r>
      <w:r w:rsidR="00626380" w:rsidRPr="00666787">
        <w:rPr>
          <w:rFonts w:asciiTheme="minorHAnsi" w:hAnsiTheme="minorHAnsi" w:cs="Tahoma"/>
          <w:sz w:val="22"/>
          <w:szCs w:val="22"/>
        </w:rPr>
        <w:t>If the member’s schedule changes so that they are no longer serving in a full time</w:t>
      </w:r>
      <w:bookmarkStart w:id="0" w:name="_GoBack"/>
      <w:bookmarkEnd w:id="0"/>
      <w:r w:rsidR="00626380" w:rsidRPr="00666787">
        <w:rPr>
          <w:rFonts w:asciiTheme="minorHAnsi" w:hAnsiTheme="minorHAnsi" w:cs="Tahoma"/>
          <w:sz w:val="22"/>
          <w:szCs w:val="22"/>
        </w:rPr>
        <w:t xml:space="preserve"> basis, such as i</w:t>
      </w:r>
      <w:r w:rsidRPr="00666787">
        <w:rPr>
          <w:rFonts w:asciiTheme="minorHAnsi" w:hAnsiTheme="minorHAnsi" w:cs="Tahoma"/>
          <w:sz w:val="22"/>
          <w:szCs w:val="22"/>
        </w:rPr>
        <w:t xml:space="preserve">f they are suspended for cause for a lengthy or indefinite </w:t>
      </w:r>
      <w:r w:rsidR="00702E6A" w:rsidRPr="00666787">
        <w:rPr>
          <w:rFonts w:asciiTheme="minorHAnsi" w:hAnsiTheme="minorHAnsi" w:cs="Tahoma"/>
          <w:sz w:val="22"/>
          <w:szCs w:val="22"/>
        </w:rPr>
        <w:t>period;</w:t>
      </w:r>
      <w:r w:rsidR="00626380" w:rsidRPr="00666787">
        <w:rPr>
          <w:rFonts w:asciiTheme="minorHAnsi" w:hAnsiTheme="minorHAnsi" w:cs="Tahoma"/>
          <w:sz w:val="22"/>
          <w:szCs w:val="22"/>
        </w:rPr>
        <w:t xml:space="preserve"> or if they are terminated or released from service then the health insurance provider and/or child care agent FFA must be </w:t>
      </w:r>
      <w:r w:rsidR="00AE0D5F">
        <w:rPr>
          <w:rFonts w:asciiTheme="minorHAnsi" w:hAnsiTheme="minorHAnsi" w:cs="Tahoma"/>
          <w:sz w:val="22"/>
          <w:szCs w:val="22"/>
        </w:rPr>
        <w:t>notified</w:t>
      </w:r>
      <w:r w:rsidR="00626380" w:rsidRPr="00666787">
        <w:rPr>
          <w:rFonts w:asciiTheme="minorHAnsi" w:hAnsiTheme="minorHAnsi" w:cs="Tahoma"/>
          <w:sz w:val="22"/>
          <w:szCs w:val="22"/>
        </w:rPr>
        <w:t xml:space="preserve"> by the </w:t>
      </w:r>
      <w:r w:rsidR="00046E35" w:rsidRPr="00666787">
        <w:rPr>
          <w:rFonts w:asciiTheme="minorHAnsi" w:hAnsiTheme="minorHAnsi" w:cs="Tahoma"/>
          <w:sz w:val="22"/>
          <w:szCs w:val="22"/>
        </w:rPr>
        <w:t>Program</w:t>
      </w:r>
      <w:r w:rsidR="00626380" w:rsidRPr="00666787">
        <w:rPr>
          <w:rFonts w:asciiTheme="minorHAnsi" w:hAnsiTheme="minorHAnsi" w:cs="Tahoma"/>
          <w:sz w:val="22"/>
          <w:szCs w:val="22"/>
        </w:rPr>
        <w:t>.</w:t>
      </w:r>
    </w:p>
    <w:p w:rsidR="00B257C5" w:rsidRDefault="00B257C5" w:rsidP="00075BF2">
      <w:pPr>
        <w:autoSpaceDE w:val="0"/>
        <w:autoSpaceDN w:val="0"/>
        <w:adjustRightInd w:val="0"/>
        <w:rPr>
          <w:rFonts w:asciiTheme="minorHAnsi" w:hAnsiTheme="minorHAnsi" w:cs="Tahoma"/>
          <w:sz w:val="22"/>
          <w:szCs w:val="22"/>
        </w:rPr>
      </w:pPr>
    </w:p>
    <w:p w:rsidR="000F753C" w:rsidRPr="00666787" w:rsidRDefault="000F753C"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r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1542779863"/>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Pr="00666787">
        <w:rPr>
          <w:rFonts w:asciiTheme="minorHAnsi" w:hAnsiTheme="minorHAnsi" w:cs="Tahoma"/>
          <w:sz w:val="22"/>
          <w:szCs w:val="22"/>
        </w:rPr>
        <w:t>Accepts the Child Care Benefit</w:t>
      </w:r>
      <w:r w:rsidR="0084729E">
        <w:rPr>
          <w:rFonts w:asciiTheme="minorHAnsi" w:hAnsiTheme="minorHAnsi" w:cs="Tahoma"/>
          <w:sz w:val="22"/>
          <w:szCs w:val="22"/>
        </w:rPr>
        <w:t>s offered by CNCS via its agent GAP Solutions</w:t>
      </w:r>
      <w:r w:rsidRPr="0084729E">
        <w:rPr>
          <w:rFonts w:asciiTheme="minorHAnsi" w:hAnsiTheme="minorHAnsi" w:cs="Tahoma"/>
          <w:sz w:val="22"/>
          <w:szCs w:val="22"/>
        </w:rPr>
        <w:t>,</w:t>
      </w:r>
      <w:r w:rsidR="0084729E">
        <w:rPr>
          <w:rFonts w:asciiTheme="minorHAnsi" w:hAnsiTheme="minorHAnsi" w:cs="Tahoma"/>
          <w:sz w:val="22"/>
          <w:szCs w:val="22"/>
        </w:rPr>
        <w:t xml:space="preserve"> Inc.,</w:t>
      </w:r>
      <w:r w:rsidRPr="00666787">
        <w:rPr>
          <w:rFonts w:asciiTheme="minorHAnsi" w:hAnsiTheme="minorHAnsi" w:cs="Tahoma"/>
          <w:sz w:val="22"/>
          <w:szCs w:val="22"/>
        </w:rPr>
        <w:t xml:space="preserve"> understanding that they must app</w:t>
      </w:r>
      <w:r w:rsidR="0084729E">
        <w:rPr>
          <w:rFonts w:asciiTheme="minorHAnsi" w:hAnsiTheme="minorHAnsi" w:cs="Tahoma"/>
          <w:sz w:val="22"/>
          <w:szCs w:val="22"/>
        </w:rPr>
        <w:t>ly to GAP Solutions, Inc.</w:t>
      </w:r>
      <w:r w:rsidRPr="00666787">
        <w:rPr>
          <w:rFonts w:asciiTheme="minorHAnsi" w:hAnsiTheme="minorHAnsi" w:cs="Tahoma"/>
          <w:sz w:val="22"/>
          <w:szCs w:val="22"/>
        </w:rPr>
        <w:t xml:space="preserve"> which w</w:t>
      </w:r>
      <w:r w:rsidR="008A0F30">
        <w:rPr>
          <w:rFonts w:asciiTheme="minorHAnsi" w:hAnsiTheme="minorHAnsi" w:cs="Tahoma"/>
          <w:sz w:val="22"/>
          <w:szCs w:val="22"/>
        </w:rPr>
        <w:t>ill then determine eligibility.</w:t>
      </w:r>
      <w:r w:rsidRPr="00666787">
        <w:rPr>
          <w:rFonts w:asciiTheme="minorHAnsi" w:hAnsiTheme="minorHAnsi" w:cs="Tahoma"/>
          <w:sz w:val="22"/>
          <w:szCs w:val="22"/>
        </w:rPr>
        <w:br/>
      </w:r>
    </w:p>
    <w:p w:rsidR="0058316C" w:rsidRPr="00666787" w:rsidRDefault="00660E70" w:rsidP="00B257C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44276199"/>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000F753C" w:rsidRPr="00666787">
        <w:rPr>
          <w:rFonts w:asciiTheme="minorHAnsi" w:hAnsiTheme="minorHAnsi" w:cs="Tahoma"/>
          <w:sz w:val="22"/>
          <w:szCs w:val="22"/>
        </w:rPr>
        <w:t>Waives Child Care Benefits due to the fact they do not feel they are eligible or do not wish to receive said benefits.</w:t>
      </w:r>
    </w:p>
    <w:p w:rsidR="00EB0289" w:rsidRDefault="00EB0289" w:rsidP="00B257C5">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B257C5">
        <w:rPr>
          <w:rFonts w:ascii="Arial" w:hAnsi="Arial" w:cs="Arial"/>
          <w:i/>
          <w:sz w:val="18"/>
          <w:szCs w:val="18"/>
        </w:rPr>
        <w:t xml:space="preserve">______________   </w:t>
      </w:r>
      <w:r w:rsidRPr="00EB0289">
        <w:rPr>
          <w:rFonts w:ascii="Arial" w:hAnsi="Arial" w:cs="Arial"/>
          <w:i/>
          <w:sz w:val="18"/>
          <w:szCs w:val="18"/>
        </w:rPr>
        <w:t xml:space="preserve"> </w:t>
      </w:r>
    </w:p>
    <w:p w:rsidR="00466773" w:rsidRDefault="00466773" w:rsidP="00075BF2">
      <w:pPr>
        <w:autoSpaceDE w:val="0"/>
        <w:autoSpaceDN w:val="0"/>
        <w:adjustRightInd w:val="0"/>
        <w:rPr>
          <w:rFonts w:asciiTheme="minorHAnsi" w:hAnsiTheme="minorHAnsi" w:cs="Tahoma"/>
          <w:b/>
          <w:sz w:val="22"/>
          <w:szCs w:val="22"/>
        </w:rPr>
      </w:pPr>
    </w:p>
    <w:p w:rsidR="008E5C57" w:rsidRPr="003B1A55" w:rsidRDefault="002C57F4"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PUBLICITY RELEASE</w:t>
      </w:r>
    </w:p>
    <w:p w:rsidR="008E5C57" w:rsidRPr="002D545C" w:rsidRDefault="008E5C57" w:rsidP="00075BF2">
      <w:pPr>
        <w:autoSpaceDE w:val="0"/>
        <w:autoSpaceDN w:val="0"/>
        <w:adjustRightInd w:val="0"/>
        <w:rPr>
          <w:rFonts w:asciiTheme="minorHAnsi" w:hAnsiTheme="minorHAnsi" w:cs="Tahoma"/>
          <w:sz w:val="22"/>
          <w:szCs w:val="22"/>
        </w:rPr>
      </w:pPr>
    </w:p>
    <w:p w:rsidR="008E5C57" w:rsidRPr="002D545C" w:rsidRDefault="008E5C57" w:rsidP="007420F7">
      <w:pPr>
        <w:autoSpaceDE w:val="0"/>
        <w:autoSpaceDN w:val="0"/>
        <w:adjustRightInd w:val="0"/>
        <w:ind w:left="360"/>
        <w:rPr>
          <w:rFonts w:asciiTheme="minorHAnsi" w:hAnsiTheme="minorHAnsi" w:cs="Tahoma"/>
          <w:b/>
          <w:sz w:val="22"/>
          <w:szCs w:val="22"/>
        </w:rPr>
      </w:pPr>
      <w:r w:rsidRPr="002D545C">
        <w:rPr>
          <w:rFonts w:asciiTheme="minorHAnsi" w:hAnsiTheme="minorHAnsi" w:cs="Tahoma"/>
          <w:sz w:val="22"/>
          <w:szCs w:val="22"/>
        </w:rPr>
        <w:t xml:space="preserve">The member, by </w:t>
      </w:r>
      <w:r w:rsidR="00A8757F">
        <w:rPr>
          <w:rFonts w:asciiTheme="minorHAnsi" w:hAnsiTheme="minorHAnsi" w:cs="Tahoma"/>
          <w:sz w:val="22"/>
          <w:szCs w:val="22"/>
        </w:rPr>
        <w:t>their</w:t>
      </w:r>
      <w:r w:rsidRPr="002D545C">
        <w:rPr>
          <w:rFonts w:asciiTheme="minorHAnsi" w:hAnsiTheme="minorHAnsi" w:cs="Tahoma"/>
          <w:sz w:val="22"/>
          <w:szCs w:val="22"/>
        </w:rPr>
        <w:t xml:space="preserve"> signature, assigns all rights to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and the Corporation for National and Community Service</w:t>
      </w:r>
      <w:r w:rsidR="00874272">
        <w:rPr>
          <w:rFonts w:asciiTheme="minorHAnsi" w:hAnsiTheme="minorHAnsi" w:cs="Tahoma"/>
          <w:sz w:val="22"/>
          <w:szCs w:val="22"/>
        </w:rPr>
        <w:t xml:space="preserve"> (CNCS)</w:t>
      </w:r>
      <w:r w:rsidRPr="002D545C">
        <w:rPr>
          <w:rFonts w:asciiTheme="minorHAnsi" w:hAnsiTheme="minorHAnsi" w:cs="Tahoma"/>
          <w:sz w:val="22"/>
          <w:szCs w:val="22"/>
        </w:rPr>
        <w:t xml:space="preserve"> to use their name, photograph and/or video recordings and other identifying information for publicity or promotional purposes.  This includes the editing, duplication, reproduction, copyright, exhibition, broadcast and/or other non-profit use and distribution of such recordings for the purposes deemed suitable by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unless specifically noted to the contrary.</w:t>
      </w:r>
    </w:p>
    <w:p w:rsidR="00E8419F" w:rsidRDefault="00E8419F" w:rsidP="00075BF2">
      <w:pPr>
        <w:autoSpaceDE w:val="0"/>
        <w:autoSpaceDN w:val="0"/>
        <w:adjustRightInd w:val="0"/>
        <w:rPr>
          <w:rFonts w:asciiTheme="minorHAnsi" w:hAnsiTheme="minorHAnsi" w:cs="Tahoma"/>
          <w:b/>
          <w:sz w:val="22"/>
          <w:szCs w:val="22"/>
        </w:rPr>
      </w:pPr>
    </w:p>
    <w:p w:rsidR="008E5C57" w:rsidRPr="003B1A55" w:rsidRDefault="008E5C57"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AMENDMENTS TO THIS AGREEMENT</w:t>
      </w:r>
    </w:p>
    <w:p w:rsidR="002D545C" w:rsidRPr="00666787" w:rsidRDefault="002D545C" w:rsidP="00075BF2">
      <w:pPr>
        <w:autoSpaceDE w:val="0"/>
        <w:autoSpaceDN w:val="0"/>
        <w:adjustRightInd w:val="0"/>
        <w:rPr>
          <w:rFonts w:asciiTheme="minorHAnsi" w:hAnsiTheme="minorHAnsi" w:cs="Tahoma"/>
          <w:b/>
          <w:sz w:val="22"/>
          <w:szCs w:val="22"/>
        </w:rPr>
      </w:pPr>
    </w:p>
    <w:p w:rsidR="008E5C57" w:rsidRPr="00666787" w:rsidRDefault="008E5C57" w:rsidP="00657B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This agreement may be changed or revised only by written consent by both parties.</w:t>
      </w:r>
    </w:p>
    <w:p w:rsidR="00657BBE" w:rsidRDefault="00657BBE" w:rsidP="007420F7">
      <w:pPr>
        <w:autoSpaceDE w:val="0"/>
        <w:autoSpaceDN w:val="0"/>
        <w:adjustRightInd w:val="0"/>
        <w:ind w:firstLine="360"/>
        <w:rPr>
          <w:rFonts w:asciiTheme="minorHAnsi" w:hAnsiTheme="minorHAnsi" w:cs="Tahoma"/>
          <w:b/>
          <w:sz w:val="22"/>
          <w:szCs w:val="22"/>
        </w:rPr>
      </w:pPr>
    </w:p>
    <w:p w:rsidR="002D545C" w:rsidRPr="00666787" w:rsidRDefault="002A5B80" w:rsidP="00075BF2">
      <w:pPr>
        <w:autoSpaceDE w:val="0"/>
        <w:autoSpaceDN w:val="0"/>
        <w:adjustRightInd w:val="0"/>
        <w:rPr>
          <w:rFonts w:asciiTheme="minorHAnsi" w:hAnsiTheme="minorHAnsi" w:cs="Tahoma"/>
          <w:b/>
          <w:sz w:val="22"/>
          <w:szCs w:val="22"/>
        </w:rPr>
      </w:pPr>
      <w:r w:rsidRPr="00666787">
        <w:rPr>
          <w:rFonts w:asciiTheme="minorHAnsi" w:hAnsiTheme="minorHAnsi" w:cs="Tahoma"/>
          <w:b/>
          <w:sz w:val="22"/>
          <w:szCs w:val="22"/>
        </w:rPr>
        <w:t>AUTHORIZATION</w:t>
      </w:r>
    </w:p>
    <w:p w:rsidR="000D7409" w:rsidRPr="004D5E53" w:rsidRDefault="00DF6D1F" w:rsidP="00657BBE">
      <w:pPr>
        <w:autoSpaceDE w:val="0"/>
        <w:autoSpaceDN w:val="0"/>
        <w:adjustRightInd w:val="0"/>
        <w:rPr>
          <w:rFonts w:asciiTheme="minorHAnsi" w:hAnsiTheme="minorHAnsi" w:cs="Tahoma"/>
          <w:b/>
          <w:i/>
          <w:color w:val="C00000"/>
          <w:sz w:val="22"/>
          <w:szCs w:val="22"/>
        </w:rPr>
      </w:pPr>
      <w:r w:rsidRPr="004D5E53">
        <w:rPr>
          <w:rFonts w:asciiTheme="minorHAnsi" w:hAnsiTheme="minorHAnsi" w:cs="Tahoma"/>
          <w:b/>
          <w:i/>
          <w:color w:val="C00000"/>
          <w:sz w:val="22"/>
          <w:szCs w:val="22"/>
        </w:rPr>
        <w:t>[</w:t>
      </w:r>
      <w:r w:rsidR="000D7409" w:rsidRPr="004D5E53">
        <w:rPr>
          <w:rFonts w:asciiTheme="minorHAnsi" w:hAnsiTheme="minorHAnsi" w:cs="Tahoma"/>
          <w:b/>
          <w:i/>
          <w:color w:val="C00000"/>
          <w:sz w:val="22"/>
          <w:szCs w:val="22"/>
        </w:rPr>
        <w:t xml:space="preserve">Note:  Signatures shall be completed in ink and dated.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s that do not include a signature by both the member and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Director (or other authorized legal representative of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may be considered invalid.  All changes made to the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 after signing shall be made in ink, with previous text clearly legible but drawn through, and changes shall be initialed and dated by both member and director (or legal representative.) </w:t>
      </w:r>
    </w:p>
    <w:p w:rsidR="000D7409" w:rsidRPr="00666787" w:rsidRDefault="000D7409" w:rsidP="00075BF2">
      <w:pPr>
        <w:autoSpaceDE w:val="0"/>
        <w:autoSpaceDN w:val="0"/>
        <w:adjustRightInd w:val="0"/>
        <w:rPr>
          <w:rFonts w:asciiTheme="minorHAnsi" w:hAnsiTheme="minorHAnsi" w:cs="Tahoma"/>
          <w:b/>
          <w:sz w:val="22"/>
          <w:szCs w:val="22"/>
        </w:rPr>
      </w:pPr>
    </w:p>
    <w:p w:rsidR="00607A3F" w:rsidRPr="00666787" w:rsidRDefault="002A5B80" w:rsidP="00A4448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lastRenderedPageBreak/>
        <w:t xml:space="preserve">The member and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hereby acknowledge by their signatures that they have read, understand, and agree to all terms and conditions of this agreement</w:t>
      </w:r>
      <w:r w:rsidR="00607A3F" w:rsidRPr="00666787">
        <w:rPr>
          <w:rFonts w:asciiTheme="minorHAnsi" w:hAnsiTheme="minorHAnsi" w:cs="Tahoma"/>
          <w:sz w:val="22"/>
          <w:szCs w:val="22"/>
        </w:rPr>
        <w:t xml:space="preserve">.  </w:t>
      </w:r>
      <w:r w:rsidR="002C57F4" w:rsidRPr="00ED5602">
        <w:rPr>
          <w:rFonts w:asciiTheme="minorHAnsi" w:hAnsiTheme="minorHAnsi" w:cs="Tahoma"/>
          <w:b/>
          <w:color w:val="FF0000"/>
          <w:sz w:val="22"/>
          <w:szCs w:val="22"/>
          <w:u w:val="single"/>
        </w:rPr>
        <w:t>Optional Statement</w:t>
      </w:r>
      <w:r w:rsidR="002C57F4" w:rsidRPr="002C57F4">
        <w:rPr>
          <w:rFonts w:asciiTheme="minorHAnsi" w:hAnsiTheme="minorHAnsi" w:cs="Tahoma"/>
          <w:b/>
          <w:color w:val="FF0000"/>
          <w:sz w:val="22"/>
          <w:szCs w:val="22"/>
        </w:rPr>
        <w:t>:</w:t>
      </w:r>
      <w:r w:rsidR="002C57F4">
        <w:rPr>
          <w:rFonts w:asciiTheme="minorHAnsi" w:hAnsiTheme="minorHAnsi" w:cs="Tahoma"/>
          <w:sz w:val="22"/>
          <w:szCs w:val="22"/>
        </w:rPr>
        <w:t xml:space="preserve"> </w:t>
      </w:r>
      <w:r w:rsidR="00607A3F" w:rsidRPr="00ED5602">
        <w:rPr>
          <w:rFonts w:asciiTheme="minorHAnsi" w:hAnsiTheme="minorHAnsi" w:cs="Tahoma"/>
          <w:color w:val="FF0000"/>
          <w:sz w:val="22"/>
          <w:szCs w:val="22"/>
        </w:rPr>
        <w:t>It is understood that said agreement includes the applic</w:t>
      </w:r>
      <w:r w:rsidR="006B6381" w:rsidRPr="00ED5602">
        <w:rPr>
          <w:rFonts w:asciiTheme="minorHAnsi" w:hAnsiTheme="minorHAnsi" w:cs="Tahoma"/>
          <w:color w:val="FF0000"/>
          <w:sz w:val="22"/>
          <w:szCs w:val="22"/>
        </w:rPr>
        <w:t>able provisi</w:t>
      </w:r>
      <w:r w:rsidR="00182698" w:rsidRPr="00ED5602">
        <w:rPr>
          <w:rFonts w:asciiTheme="minorHAnsi" w:hAnsiTheme="minorHAnsi" w:cs="Tahoma"/>
          <w:color w:val="FF0000"/>
          <w:sz w:val="22"/>
          <w:szCs w:val="22"/>
        </w:rPr>
        <w:t>ons of the 201</w:t>
      </w:r>
      <w:r w:rsidR="00CA5106">
        <w:rPr>
          <w:rFonts w:asciiTheme="minorHAnsi" w:hAnsiTheme="minorHAnsi" w:cs="Tahoma"/>
          <w:color w:val="FF0000"/>
          <w:sz w:val="22"/>
          <w:szCs w:val="22"/>
        </w:rPr>
        <w:t>7</w:t>
      </w:r>
      <w:r w:rsidR="00182698" w:rsidRPr="00ED5602">
        <w:rPr>
          <w:rFonts w:asciiTheme="minorHAnsi" w:hAnsiTheme="minorHAnsi" w:cs="Tahoma"/>
          <w:color w:val="FF0000"/>
          <w:sz w:val="22"/>
          <w:szCs w:val="22"/>
        </w:rPr>
        <w:t>-201</w:t>
      </w:r>
      <w:r w:rsidR="00CA5106">
        <w:rPr>
          <w:rFonts w:asciiTheme="minorHAnsi" w:hAnsiTheme="minorHAnsi" w:cs="Tahoma"/>
          <w:color w:val="FF0000"/>
          <w:sz w:val="22"/>
          <w:szCs w:val="22"/>
        </w:rPr>
        <w:t>8</w:t>
      </w:r>
      <w:r w:rsidR="00607A3F" w:rsidRPr="00ED5602">
        <w:rPr>
          <w:rFonts w:asciiTheme="minorHAnsi" w:hAnsiTheme="minorHAnsi" w:cs="Tahoma"/>
          <w:color w:val="FF0000"/>
          <w:sz w:val="22"/>
          <w:szCs w:val="22"/>
        </w:rPr>
        <w:t xml:space="preserve"> AmeriCorps Member Handbook incorporated herein by reference and made a part of this agreement.</w:t>
      </w:r>
      <w:r w:rsidR="00607A3F" w:rsidRPr="00ED5602">
        <w:rPr>
          <w:rFonts w:asciiTheme="minorHAnsi" w:hAnsiTheme="minorHAnsi" w:cs="Tahoma"/>
          <w:sz w:val="22"/>
          <w:szCs w:val="22"/>
        </w:rPr>
        <w:t xml:space="preserve"> </w:t>
      </w:r>
      <w:r w:rsidRPr="00666787">
        <w:rPr>
          <w:rFonts w:asciiTheme="minorHAnsi" w:hAnsiTheme="minorHAnsi" w:cs="Tahoma"/>
          <w:sz w:val="22"/>
          <w:szCs w:val="22"/>
        </w:rPr>
        <w:t>(If the member is under the age of 18 years old, the member’s parent o</w:t>
      </w:r>
      <w:r w:rsidR="0089254D">
        <w:rPr>
          <w:rFonts w:asciiTheme="minorHAnsi" w:hAnsiTheme="minorHAnsi" w:cs="Tahoma"/>
          <w:sz w:val="22"/>
          <w:szCs w:val="22"/>
        </w:rPr>
        <w:t>r legal guardian must also sign</w:t>
      </w:r>
      <w:r w:rsidRPr="00666787">
        <w:rPr>
          <w:rFonts w:asciiTheme="minorHAnsi" w:hAnsiTheme="minorHAnsi" w:cs="Tahoma"/>
          <w:sz w:val="22"/>
          <w:szCs w:val="22"/>
        </w:rPr>
        <w:t>)</w:t>
      </w:r>
      <w:r w:rsidR="008E5C57" w:rsidRPr="00666787">
        <w:rPr>
          <w:rFonts w:asciiTheme="minorHAnsi" w:hAnsiTheme="minorHAnsi" w:cs="Tahoma"/>
          <w:sz w:val="22"/>
          <w:szCs w:val="22"/>
        </w:rPr>
        <w:t xml:space="preserve">.  </w:t>
      </w:r>
    </w:p>
    <w:p w:rsidR="002A5B80" w:rsidRPr="00666787" w:rsidRDefault="007129C5"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br/>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w:t>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Member </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Director</w:t>
      </w: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 xml:space="preserve">Signature </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proofErr w:type="spellStart"/>
      <w:r w:rsidRPr="00666787">
        <w:rPr>
          <w:rFonts w:asciiTheme="minorHAnsi" w:hAnsiTheme="minorHAnsi" w:cs="Tahoma"/>
          <w:sz w:val="22"/>
          <w:szCs w:val="22"/>
          <w:lang w:val="fr-FR"/>
        </w:rPr>
        <w:t>Signature</w:t>
      </w:r>
      <w:proofErr w:type="spellEnd"/>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w:t>
      </w:r>
      <w:r w:rsidR="00C1246A">
        <w:rPr>
          <w:rFonts w:asciiTheme="minorHAnsi" w:hAnsiTheme="minorHAnsi" w:cs="Tahoma"/>
          <w:sz w:val="22"/>
          <w:szCs w:val="22"/>
          <w:lang w:val="fr-FR"/>
        </w:rPr>
        <w:t>___</w:t>
      </w:r>
    </w:p>
    <w:p w:rsidR="00744B57"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Date</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proofErr w:type="spellStart"/>
      <w:r w:rsidRPr="00666787">
        <w:rPr>
          <w:rFonts w:asciiTheme="minorHAnsi" w:hAnsiTheme="minorHAnsi" w:cs="Tahoma"/>
          <w:sz w:val="22"/>
          <w:szCs w:val="22"/>
          <w:lang w:val="fr-FR"/>
        </w:rPr>
        <w:t>Date</w:t>
      </w:r>
      <w:proofErr w:type="spellEnd"/>
    </w:p>
    <w:p w:rsidR="008E5C57" w:rsidRPr="00666787" w:rsidRDefault="008E5C57" w:rsidP="00075BF2">
      <w:pPr>
        <w:autoSpaceDE w:val="0"/>
        <w:autoSpaceDN w:val="0"/>
        <w:adjustRightInd w:val="0"/>
        <w:rPr>
          <w:rFonts w:asciiTheme="minorHAnsi" w:hAnsiTheme="minorHAnsi" w:cs="Tahoma"/>
          <w:sz w:val="22"/>
          <w:szCs w:val="22"/>
          <w:lang w:val="fr-FR"/>
        </w:rPr>
      </w:pPr>
    </w:p>
    <w:p w:rsidR="00DF6D1F" w:rsidRPr="00657BBE" w:rsidRDefault="00DF6D1F" w:rsidP="00DF6D1F">
      <w:pPr>
        <w:autoSpaceDE w:val="0"/>
        <w:autoSpaceDN w:val="0"/>
        <w:adjustRightInd w:val="0"/>
        <w:rPr>
          <w:rFonts w:asciiTheme="minorHAnsi" w:hAnsiTheme="minorHAnsi" w:cs="Tahoma"/>
          <w:b/>
          <w:color w:val="C00000"/>
          <w:sz w:val="22"/>
          <w:szCs w:val="22"/>
        </w:rPr>
      </w:pPr>
      <w:r w:rsidRPr="00657BBE">
        <w:rPr>
          <w:rFonts w:asciiTheme="minorHAnsi" w:hAnsiTheme="minorHAnsi" w:cs="Tahoma"/>
          <w:b/>
          <w:color w:val="C00000"/>
          <w:sz w:val="22"/>
          <w:szCs w:val="22"/>
        </w:rPr>
        <w:t xml:space="preserve">Date of </w:t>
      </w:r>
      <w:r w:rsidR="00577B4F">
        <w:rPr>
          <w:rFonts w:asciiTheme="minorHAnsi" w:hAnsiTheme="minorHAnsi" w:cs="Tahoma"/>
          <w:b/>
          <w:color w:val="C00000"/>
          <w:sz w:val="22"/>
          <w:szCs w:val="22"/>
        </w:rPr>
        <w:t xml:space="preserve">all </w:t>
      </w:r>
      <w:r w:rsidRPr="00657BBE">
        <w:rPr>
          <w:rFonts w:asciiTheme="minorHAnsi" w:hAnsiTheme="minorHAnsi" w:cs="Tahoma"/>
          <w:b/>
          <w:color w:val="C00000"/>
          <w:sz w:val="22"/>
          <w:szCs w:val="22"/>
        </w:rPr>
        <w:t xml:space="preserve">signatures should either </w:t>
      </w:r>
      <w:proofErr w:type="gramStart"/>
      <w:r w:rsidRPr="00657BBE">
        <w:rPr>
          <w:rFonts w:asciiTheme="minorHAnsi" w:hAnsiTheme="minorHAnsi" w:cs="Tahoma"/>
          <w:b/>
          <w:color w:val="C00000"/>
          <w:sz w:val="22"/>
          <w:szCs w:val="22"/>
        </w:rPr>
        <w:t>precede</w:t>
      </w:r>
      <w:proofErr w:type="gramEnd"/>
      <w:r w:rsidRPr="00657BBE">
        <w:rPr>
          <w:rFonts w:asciiTheme="minorHAnsi" w:hAnsiTheme="minorHAnsi" w:cs="Tahoma"/>
          <w:b/>
          <w:color w:val="C00000"/>
          <w:sz w:val="22"/>
          <w:szCs w:val="22"/>
        </w:rPr>
        <w:t xml:space="preserve">, or be no later than, the first day of enrollment.  </w:t>
      </w:r>
    </w:p>
    <w:p w:rsidR="00773AB8" w:rsidRDefault="00773AB8">
      <w:pPr>
        <w:rPr>
          <w:rFonts w:asciiTheme="minorHAnsi" w:hAnsiTheme="minorHAnsi" w:cs="Tahoma"/>
          <w:b/>
          <w:caps/>
          <w:sz w:val="22"/>
          <w:szCs w:val="22"/>
        </w:rPr>
      </w:pPr>
    </w:p>
    <w:p w:rsidR="002464C1" w:rsidRPr="00666787" w:rsidRDefault="002464C1" w:rsidP="00075BF2">
      <w:pPr>
        <w:rPr>
          <w:rFonts w:asciiTheme="minorHAnsi" w:hAnsiTheme="minorHAnsi" w:cs="Tahoma"/>
          <w:b/>
          <w:caps/>
          <w:sz w:val="22"/>
          <w:szCs w:val="22"/>
        </w:rPr>
      </w:pPr>
      <w:r w:rsidRPr="00666787">
        <w:rPr>
          <w:rFonts w:asciiTheme="minorHAnsi" w:hAnsiTheme="minorHAnsi" w:cs="Tahoma"/>
          <w:b/>
          <w:caps/>
          <w:sz w:val="22"/>
          <w:szCs w:val="22"/>
        </w:rPr>
        <w:t xml:space="preserve">For Parent of Guardian of members under 18 years of Age: </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the undersigned parent/guardian of __________________________________ understand the responsibilities and benefits associated with AmeriCorps as outlined in the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and in the Member Handbook.  I authorize my son/daughter/legal ward to participate in AmeriCorps including educational, training and service related activities provided by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authorize the exchange of information between the AmeriCorps sponsor, </w:t>
      </w:r>
      <w:r w:rsidRPr="00666787">
        <w:rPr>
          <w:rFonts w:asciiTheme="minorHAnsi" w:hAnsiTheme="minorHAnsi" w:cs="Tahoma"/>
          <w:i/>
          <w:sz w:val="22"/>
          <w:szCs w:val="22"/>
        </w:rPr>
        <w:t>(site name)</w:t>
      </w:r>
      <w:r w:rsidR="003D52E2">
        <w:rPr>
          <w:rFonts w:asciiTheme="minorHAnsi" w:hAnsiTheme="minorHAnsi" w:cs="Tahoma"/>
          <w:i/>
          <w:sz w:val="22"/>
          <w:szCs w:val="22"/>
        </w:rPr>
        <w:t xml:space="preserve"> </w:t>
      </w:r>
      <w:r w:rsidRPr="00666787">
        <w:rPr>
          <w:rFonts w:asciiTheme="minorHAnsi" w:hAnsiTheme="minorHAnsi" w:cs="Tahoma"/>
          <w:sz w:val="22"/>
          <w:szCs w:val="22"/>
        </w:rPr>
        <w:t>___________ ____________________________</w:t>
      </w:r>
      <w:proofErr w:type="gramStart"/>
      <w:r w:rsidRPr="00666787">
        <w:rPr>
          <w:rFonts w:asciiTheme="minorHAnsi" w:hAnsiTheme="minorHAnsi" w:cs="Tahoma"/>
          <w:sz w:val="22"/>
          <w:szCs w:val="22"/>
        </w:rPr>
        <w:t>_  and</w:t>
      </w:r>
      <w:proofErr w:type="gramEnd"/>
      <w:r w:rsidRPr="00666787">
        <w:rPr>
          <w:rFonts w:asciiTheme="minorHAnsi" w:hAnsiTheme="minorHAnsi" w:cs="Tahoma"/>
          <w:sz w:val="22"/>
          <w:szCs w:val="22"/>
        </w:rPr>
        <w:t xml:space="preserve"> the Corporation for National and Community Service </w:t>
      </w:r>
      <w:r w:rsidR="00874272">
        <w:rPr>
          <w:rFonts w:asciiTheme="minorHAnsi" w:hAnsiTheme="minorHAnsi" w:cs="Tahoma"/>
          <w:sz w:val="22"/>
          <w:szCs w:val="22"/>
        </w:rPr>
        <w:t xml:space="preserve">(CNCS) </w:t>
      </w:r>
      <w:r w:rsidRPr="00666787">
        <w:rPr>
          <w:rFonts w:asciiTheme="minorHAnsi" w:hAnsiTheme="minorHAnsi" w:cs="Tahoma"/>
          <w:sz w:val="22"/>
          <w:szCs w:val="22"/>
        </w:rPr>
        <w:t xml:space="preserve">which is relevant to successful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E24C6" w:rsidRDefault="002E24C6"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grant permission for the AmeriCorps sponsor to provide or arrange the necessary medical assistance for my son/daughter/legal ward if I cannot be immediately reached in the event of an accident or illness.  I have listed any illnesses, allergies, medical conditions or disabilities that might affect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or require medical attention.</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bCs/>
          <w:sz w:val="22"/>
          <w:szCs w:val="22"/>
        </w:rPr>
      </w:pPr>
      <w:r w:rsidRPr="00666787">
        <w:rPr>
          <w:rFonts w:asciiTheme="minorHAnsi" w:hAnsiTheme="minorHAnsi" w:cs="Tahoma"/>
          <w:bCs/>
          <w:sz w:val="22"/>
          <w:szCs w:val="22"/>
        </w:rPr>
        <w:t>I grant permission for photographs and/or quotes from my son/daughter/legal ward to be used for promotional and/or informational p</w:t>
      </w:r>
      <w:r w:rsidR="007E67DA" w:rsidRPr="00666787">
        <w:rPr>
          <w:rFonts w:asciiTheme="minorHAnsi" w:hAnsiTheme="minorHAnsi" w:cs="Tahoma"/>
          <w:bCs/>
          <w:sz w:val="22"/>
          <w:szCs w:val="22"/>
        </w:rPr>
        <w:t>urposes by AmeriCorps</w:t>
      </w:r>
      <w:r w:rsidRPr="00666787">
        <w:rPr>
          <w:rFonts w:asciiTheme="minorHAnsi" w:hAnsiTheme="minorHAnsi" w:cs="Tahoma"/>
          <w:bCs/>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____________________________________________________</w:t>
      </w:r>
      <w:r w:rsidRPr="00666787">
        <w:rPr>
          <w:rFonts w:asciiTheme="minorHAnsi" w:hAnsiTheme="minorHAnsi" w:cs="Tahoma"/>
          <w:sz w:val="22"/>
          <w:szCs w:val="22"/>
        </w:rPr>
        <w:tab/>
      </w:r>
      <w:r w:rsidRPr="00666787">
        <w:rPr>
          <w:rFonts w:asciiTheme="minorHAnsi" w:hAnsiTheme="minorHAnsi" w:cs="Tahoma"/>
          <w:sz w:val="22"/>
          <w:szCs w:val="22"/>
        </w:rPr>
        <w:tab/>
        <w:t>______________________</w:t>
      </w:r>
    </w:p>
    <w:p w:rsidR="00744B57" w:rsidRPr="00666787" w:rsidRDefault="002464C1" w:rsidP="00C8112A">
      <w:pPr>
        <w:tabs>
          <w:tab w:val="left" w:pos="4500"/>
        </w:tabs>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rPr>
        <w:t>Parent/Legal Guardian (if applicable)</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t>Date</w:t>
      </w:r>
      <w:r w:rsidR="00744B57" w:rsidRPr="00666787">
        <w:rPr>
          <w:rFonts w:asciiTheme="minorHAnsi" w:hAnsiTheme="minorHAnsi" w:cs="Tahoma"/>
          <w:sz w:val="22"/>
          <w:szCs w:val="22"/>
          <w:lang w:val="fr-FR"/>
        </w:rPr>
        <w:t xml:space="preserve"> </w:t>
      </w:r>
    </w:p>
    <w:sectPr w:rsidR="00744B57" w:rsidRPr="00666787" w:rsidSect="003D52E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87" w:rsidRDefault="00D14C87">
      <w:r>
        <w:separator/>
      </w:r>
    </w:p>
  </w:endnote>
  <w:endnote w:type="continuationSeparator" w:id="0">
    <w:p w:rsidR="00D14C87" w:rsidRDefault="00D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Bol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984316300"/>
      <w:docPartObj>
        <w:docPartGallery w:val="Page Numbers (Bottom of Page)"/>
        <w:docPartUnique/>
      </w:docPartObj>
    </w:sdtPr>
    <w:sdtEndPr>
      <w:rPr>
        <w:sz w:val="18"/>
        <w:szCs w:val="18"/>
      </w:rPr>
    </w:sdtEndPr>
    <w:sdtContent>
      <w:sdt>
        <w:sdtPr>
          <w:rPr>
            <w:rFonts w:asciiTheme="minorHAnsi" w:hAnsiTheme="minorHAnsi"/>
            <w:sz w:val="18"/>
            <w:szCs w:val="18"/>
          </w:rPr>
          <w:id w:val="1902793913"/>
          <w:docPartObj>
            <w:docPartGallery w:val="Page Numbers (Top of Page)"/>
            <w:docPartUnique/>
          </w:docPartObj>
        </w:sdtPr>
        <w:sdtEndPr/>
        <w:sdtContent>
          <w:p w:rsidR="006F3CC1" w:rsidRPr="004D18AB" w:rsidRDefault="006F3CC1">
            <w:pPr>
              <w:pStyle w:val="Footer"/>
              <w:jc w:val="right"/>
              <w:rPr>
                <w:rFonts w:asciiTheme="minorHAnsi" w:hAnsiTheme="minorHAnsi"/>
                <w:sz w:val="18"/>
                <w:szCs w:val="18"/>
              </w:rPr>
            </w:pPr>
            <w:r w:rsidRPr="004D18AB">
              <w:rPr>
                <w:rFonts w:asciiTheme="minorHAnsi" w:hAnsiTheme="minorHAnsi"/>
                <w:sz w:val="18"/>
                <w:szCs w:val="18"/>
              </w:rPr>
              <w:t xml:space="preserve">Page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PAGE </w:instrText>
            </w:r>
            <w:r w:rsidRPr="004D18AB">
              <w:rPr>
                <w:rFonts w:asciiTheme="minorHAnsi" w:hAnsiTheme="minorHAnsi"/>
                <w:b/>
                <w:bCs/>
                <w:sz w:val="18"/>
                <w:szCs w:val="18"/>
              </w:rPr>
              <w:fldChar w:fldCharType="separate"/>
            </w:r>
            <w:r w:rsidR="00660E70">
              <w:rPr>
                <w:rFonts w:asciiTheme="minorHAnsi" w:hAnsiTheme="minorHAnsi"/>
                <w:b/>
                <w:bCs/>
                <w:noProof/>
                <w:sz w:val="18"/>
                <w:szCs w:val="18"/>
              </w:rPr>
              <w:t>1</w:t>
            </w:r>
            <w:r w:rsidRPr="004D18AB">
              <w:rPr>
                <w:rFonts w:asciiTheme="minorHAnsi" w:hAnsiTheme="minorHAnsi"/>
                <w:b/>
                <w:bCs/>
                <w:sz w:val="18"/>
                <w:szCs w:val="18"/>
              </w:rPr>
              <w:fldChar w:fldCharType="end"/>
            </w:r>
            <w:r w:rsidRPr="004D18AB">
              <w:rPr>
                <w:rFonts w:asciiTheme="minorHAnsi" w:hAnsiTheme="minorHAnsi"/>
                <w:sz w:val="18"/>
                <w:szCs w:val="18"/>
              </w:rPr>
              <w:t xml:space="preserve"> of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NUMPAGES  </w:instrText>
            </w:r>
            <w:r w:rsidRPr="004D18AB">
              <w:rPr>
                <w:rFonts w:asciiTheme="minorHAnsi" w:hAnsiTheme="minorHAnsi"/>
                <w:b/>
                <w:bCs/>
                <w:sz w:val="18"/>
                <w:szCs w:val="18"/>
              </w:rPr>
              <w:fldChar w:fldCharType="separate"/>
            </w:r>
            <w:r w:rsidR="00660E70">
              <w:rPr>
                <w:rFonts w:asciiTheme="minorHAnsi" w:hAnsiTheme="minorHAnsi"/>
                <w:b/>
                <w:bCs/>
                <w:noProof/>
                <w:sz w:val="18"/>
                <w:szCs w:val="18"/>
              </w:rPr>
              <w:t>18</w:t>
            </w:r>
            <w:r w:rsidRPr="004D18AB">
              <w:rPr>
                <w:rFonts w:asciiTheme="minorHAnsi" w:hAnsiTheme="minorHAnsi"/>
                <w:b/>
                <w:bCs/>
                <w:sz w:val="18"/>
                <w:szCs w:val="18"/>
              </w:rPr>
              <w:fldChar w:fldCharType="end"/>
            </w:r>
          </w:p>
        </w:sdtContent>
      </w:sdt>
    </w:sdtContent>
  </w:sdt>
  <w:p w:rsidR="006F3CC1" w:rsidRPr="004D18AB" w:rsidRDefault="006F3CC1" w:rsidP="00EC15E3">
    <w:pPr>
      <w:pStyle w:val="Footer"/>
      <w:jc w:val="right"/>
      <w:rPr>
        <w:rFonts w:asciiTheme="minorHAnsi" w:hAnsiTheme="minorHAnsi"/>
        <w:sz w:val="18"/>
        <w:szCs w:val="18"/>
      </w:rPr>
    </w:pPr>
  </w:p>
  <w:p w:rsidR="006F3CC1" w:rsidRPr="004D18AB" w:rsidRDefault="006F3CC1" w:rsidP="00EC15E3">
    <w:pPr>
      <w:pStyle w:val="Footer"/>
      <w:jc w:val="right"/>
      <w:rPr>
        <w:rFonts w:asciiTheme="minorHAnsi" w:hAnsiTheme="minorHAnsi"/>
        <w:sz w:val="18"/>
        <w:szCs w:val="18"/>
      </w:rPr>
    </w:pPr>
    <w:r w:rsidRPr="004D18AB">
      <w:rPr>
        <w:rFonts w:asciiTheme="minorHAnsi" w:hAnsiTheme="minorHAnsi"/>
        <w:sz w:val="18"/>
        <w:szCs w:val="18"/>
      </w:rPr>
      <w:t xml:space="preserve">Revised </w:t>
    </w:r>
    <w:r w:rsidR="00CA5106">
      <w:rPr>
        <w:rFonts w:asciiTheme="minorHAnsi" w:hAnsiTheme="minorHAnsi"/>
        <w:sz w:val="18"/>
        <w:szCs w:val="18"/>
      </w:rP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87" w:rsidRDefault="00D14C87">
      <w:r>
        <w:separator/>
      </w:r>
    </w:p>
  </w:footnote>
  <w:footnote w:type="continuationSeparator" w:id="0">
    <w:p w:rsidR="00D14C87" w:rsidRDefault="00D1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C1" w:rsidRDefault="006F3CC1" w:rsidP="0038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CC1" w:rsidRDefault="006F3CC1" w:rsidP="00BD4A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C1" w:rsidRDefault="006F3CC1" w:rsidP="009F4B8C">
    <w:pPr>
      <w:pStyle w:val="Header"/>
      <w:ind w:right="360"/>
    </w:pPr>
    <w:r>
      <w:tab/>
    </w:r>
    <w:r>
      <w:rPr>
        <w:noProof/>
      </w:rPr>
      <w:drawing>
        <wp:inline distT="0" distB="0" distL="0" distR="0" wp14:anchorId="29F26037" wp14:editId="5261F4AC">
          <wp:extent cx="3061253" cy="343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Horizontal_Colorlarge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42" cy="344781"/>
                  </a:xfrm>
                  <a:prstGeom prst="rect">
                    <a:avLst/>
                  </a:prstGeom>
                </pic:spPr>
              </pic:pic>
            </a:graphicData>
          </a:graphic>
        </wp:inline>
      </w:drawing>
    </w:r>
    <w:r w:rsidRPr="007B6AF8">
      <w:tab/>
    </w:r>
  </w:p>
  <w:p w:rsidR="006F3CC1" w:rsidRDefault="006F3CC1" w:rsidP="00BD4A12">
    <w:pPr>
      <w:pStyle w:val="Header"/>
      <w:ind w:right="360"/>
    </w:pPr>
    <w:r>
      <w:rPr>
        <w:noProof/>
      </w:rPr>
      <mc:AlternateContent>
        <mc:Choice Requires="wps">
          <w:drawing>
            <wp:anchor distT="0" distB="0" distL="114300" distR="114300" simplePos="0" relativeHeight="251659264" behindDoc="0" locked="0" layoutInCell="1" allowOverlap="1" wp14:anchorId="12F44A65" wp14:editId="40D6CB59">
              <wp:simplePos x="0" y="0"/>
              <wp:positionH relativeFrom="column">
                <wp:posOffset>1211580</wp:posOffset>
              </wp:positionH>
              <wp:positionV relativeFrom="paragraph">
                <wp:posOffset>2540</wp:posOffset>
              </wp:positionV>
              <wp:extent cx="3148330" cy="269875"/>
              <wp:effectExtent l="0" t="0" r="13970"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69875"/>
                      </a:xfrm>
                      <a:prstGeom prst="rect">
                        <a:avLst/>
                      </a:prstGeom>
                      <a:solidFill>
                        <a:srgbClr val="FFFFFF">
                          <a:alpha val="0"/>
                        </a:srgbClr>
                      </a:solidFill>
                      <a:ln w="635">
                        <a:solidFill>
                          <a:srgbClr val="FFFFFF"/>
                        </a:solidFill>
                        <a:miter lim="800000"/>
                        <a:headEnd/>
                        <a:tailEnd/>
                      </a:ln>
                    </wps:spPr>
                    <wps:txbx>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wps:txbx>
                    <wps:bodyPr rot="0" vert="horz" wrap="square" lIns="53975" tIns="53975" rIns="53975" bIns="5397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4pt;margin-top:.2pt;width:247.9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BMQIAAGwEAAAOAAAAZHJzL2Uyb0RvYy54bWysVNuO2yAQfa/Uf0C8N86lSRMrzmqbbapK&#10;24u02w/AGMeowFAgsbdfvwNks9n2oVJVPyBmGM6cOTN4fTVoRY7CeQmmopPRmBJhODTS7Cv6/X73&#10;ZkmJD8w0TIERFX0Qnl5tXr9a97YUU+hANcIRBDG+7G1FuxBsWRSed0IzPwIrDB624DQLaLp90TjW&#10;I7pWxXQ8XhQ9uMY64MJ79N7kQ7pJ+G0rePjatl4EoiqK3EJaXVrruBabNSv3jtlO8hMN9g8sNJMG&#10;k56hblhg5ODkH1Bacgce2jDioAtoW8lFqgGrmYx/q+auY1akWlAcb88y+f8Hy78cvzkim4quKDFM&#10;Y4vuxRDIexjIJKrTW19i0J3FsDCgG7ucKvX2FvgPTwxsO2b24to56DvBGmSXbhYXVzOOjyB1/xka&#10;TMMOARLQ0DodpUMxCKJjlx7OnYlUODpnk7fL2QyPOJ5NF6vlu3kkV7Dy6bZ1PnwUoEncVNRh5xM6&#10;O976kEOfQmIyD0o2O6lUMty+3ipHjgynZJe+fFfZjmVvmhRM53NoSv0CQxnSV3Qxm2dx/gafGb1A&#10;0DLgU1BSV3Q5jl8ezijpB9PgBVYGJlXeIxVlkEXUOMqaBQ5DPWBgdNbQPKDaDvLI4xPFTQfuFyU9&#10;jntF/c8Dc4IS9clgx+azFUpKwqXhLo360mCGI1RFAyV5uw35TR2sk/sOM+UZMXCNXW5lasAzqxNv&#10;HOmk4+n5xTdzaaeo55/E5hEAAP//AwBQSwMEFAAGAAgAAAAhAAf357TaAAAABwEAAA8AAABkcnMv&#10;ZG93bnJldi54bWxMjlFLwzAUhd8F/0O4A1/EJZYSttp0qDBhvtn5A5ImtmXNTWmyru7Xe33Sx49z&#10;OOcrd4sf2Oym2AdU8LgWwBw2wfbYKvg87h82wGLSaPUQ0Cn4dhF21e1NqQsbLvjh5jq1jEYwFlpB&#10;l9JYcB6bznkd12F0SNlXmLxOhFPL7aQvNO4Hngkhudc90kOnR/faueZUn70CcUB5bbPcvL9cD/v7&#10;vDZvczJK3a2W5ydgyS3prwy/+qQOFTmZcEYb2UC8FaSeFOTAKJYbKYEZwmwLvCr5f//qBwAA//8D&#10;AFBLAQItABQABgAIAAAAIQC2gziS/gAAAOEBAAATAAAAAAAAAAAAAAAAAAAAAABbQ29udGVudF9U&#10;eXBlc10ueG1sUEsBAi0AFAAGAAgAAAAhADj9If/WAAAAlAEAAAsAAAAAAAAAAAAAAAAALwEAAF9y&#10;ZWxzLy5yZWxzUEsBAi0AFAAGAAgAAAAhAKg7B8ExAgAAbAQAAA4AAAAAAAAAAAAAAAAALgIAAGRy&#10;cy9lMm9Eb2MueG1sUEsBAi0AFAAGAAgAAAAhAAf357TaAAAABwEAAA8AAAAAAAAAAAAAAAAAiwQA&#10;AGRycy9kb3ducmV2LnhtbFBLBQYAAAAABAAEAPMAAACSBQAAAAA=&#10;" strokecolor="white" strokeweight=".05pt">
              <v:fill opacity="0"/>
              <v:textbox inset="4.25pt,4.25pt,4.25pt,4.25pt">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v:textbox>
            </v:shape>
          </w:pict>
        </mc:Fallback>
      </mc:AlternateContent>
    </w:r>
  </w:p>
  <w:p w:rsidR="006F3CC1" w:rsidRDefault="006F3CC1" w:rsidP="00BD4A12">
    <w:pPr>
      <w:pStyle w:val="Header"/>
      <w:ind w:right="360"/>
    </w:pPr>
  </w:p>
  <w:p w:rsidR="006F3CC1" w:rsidRPr="007B6AF8" w:rsidRDefault="006F3CC1" w:rsidP="00BD4A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35"/>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52B08"/>
    <w:multiLevelType w:val="hybridMultilevel"/>
    <w:tmpl w:val="24E846C8"/>
    <w:lvl w:ilvl="0" w:tplc="52BA3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137CD"/>
    <w:multiLevelType w:val="hybridMultilevel"/>
    <w:tmpl w:val="30DE0448"/>
    <w:lvl w:ilvl="0" w:tplc="BB809D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68C"/>
    <w:multiLevelType w:val="hybridMultilevel"/>
    <w:tmpl w:val="ADFE77E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73490"/>
    <w:multiLevelType w:val="hybridMultilevel"/>
    <w:tmpl w:val="637E2FCE"/>
    <w:lvl w:ilvl="0" w:tplc="7A382180">
      <w:start w:val="1"/>
      <w:numFmt w:val="decimal"/>
      <w:lvlText w:val="%1."/>
      <w:lvlJc w:val="left"/>
      <w:pPr>
        <w:tabs>
          <w:tab w:val="num" w:pos="720"/>
        </w:tabs>
        <w:ind w:left="720" w:hanging="360"/>
      </w:pPr>
      <w:rPr>
        <w:i w:val="0"/>
      </w:rPr>
    </w:lvl>
    <w:lvl w:ilvl="1" w:tplc="2190D346" w:tentative="1">
      <w:start w:val="1"/>
      <w:numFmt w:val="lowerLetter"/>
      <w:lvlText w:val="%2."/>
      <w:lvlJc w:val="left"/>
      <w:pPr>
        <w:tabs>
          <w:tab w:val="num" w:pos="1440"/>
        </w:tabs>
        <w:ind w:left="1440" w:hanging="360"/>
      </w:pPr>
    </w:lvl>
    <w:lvl w:ilvl="2" w:tplc="BAB678B8" w:tentative="1">
      <w:start w:val="1"/>
      <w:numFmt w:val="lowerRoman"/>
      <w:lvlText w:val="%3."/>
      <w:lvlJc w:val="right"/>
      <w:pPr>
        <w:tabs>
          <w:tab w:val="num" w:pos="2160"/>
        </w:tabs>
        <w:ind w:left="2160" w:hanging="180"/>
      </w:pPr>
    </w:lvl>
    <w:lvl w:ilvl="3" w:tplc="B6603750" w:tentative="1">
      <w:start w:val="1"/>
      <w:numFmt w:val="decimal"/>
      <w:lvlText w:val="%4."/>
      <w:lvlJc w:val="left"/>
      <w:pPr>
        <w:tabs>
          <w:tab w:val="num" w:pos="2880"/>
        </w:tabs>
        <w:ind w:left="2880" w:hanging="360"/>
      </w:pPr>
    </w:lvl>
    <w:lvl w:ilvl="4" w:tplc="486821B6" w:tentative="1">
      <w:start w:val="1"/>
      <w:numFmt w:val="lowerLetter"/>
      <w:lvlText w:val="%5."/>
      <w:lvlJc w:val="left"/>
      <w:pPr>
        <w:tabs>
          <w:tab w:val="num" w:pos="3600"/>
        </w:tabs>
        <w:ind w:left="3600" w:hanging="360"/>
      </w:pPr>
    </w:lvl>
    <w:lvl w:ilvl="5" w:tplc="CCBA9512" w:tentative="1">
      <w:start w:val="1"/>
      <w:numFmt w:val="lowerRoman"/>
      <w:lvlText w:val="%6."/>
      <w:lvlJc w:val="right"/>
      <w:pPr>
        <w:tabs>
          <w:tab w:val="num" w:pos="4320"/>
        </w:tabs>
        <w:ind w:left="4320" w:hanging="180"/>
      </w:pPr>
    </w:lvl>
    <w:lvl w:ilvl="6" w:tplc="5D18DCA2" w:tentative="1">
      <w:start w:val="1"/>
      <w:numFmt w:val="decimal"/>
      <w:lvlText w:val="%7."/>
      <w:lvlJc w:val="left"/>
      <w:pPr>
        <w:tabs>
          <w:tab w:val="num" w:pos="5040"/>
        </w:tabs>
        <w:ind w:left="5040" w:hanging="360"/>
      </w:pPr>
    </w:lvl>
    <w:lvl w:ilvl="7" w:tplc="E44CBC10" w:tentative="1">
      <w:start w:val="1"/>
      <w:numFmt w:val="lowerLetter"/>
      <w:lvlText w:val="%8."/>
      <w:lvlJc w:val="left"/>
      <w:pPr>
        <w:tabs>
          <w:tab w:val="num" w:pos="5760"/>
        </w:tabs>
        <w:ind w:left="5760" w:hanging="360"/>
      </w:pPr>
    </w:lvl>
    <w:lvl w:ilvl="8" w:tplc="44D4FD0C" w:tentative="1">
      <w:start w:val="1"/>
      <w:numFmt w:val="lowerRoman"/>
      <w:lvlText w:val="%9."/>
      <w:lvlJc w:val="right"/>
      <w:pPr>
        <w:tabs>
          <w:tab w:val="num" w:pos="6480"/>
        </w:tabs>
        <w:ind w:left="6480" w:hanging="180"/>
      </w:pPr>
    </w:lvl>
  </w:abstractNum>
  <w:abstractNum w:abstractNumId="5">
    <w:nsid w:val="1AE90411"/>
    <w:multiLevelType w:val="hybridMultilevel"/>
    <w:tmpl w:val="BCC42108"/>
    <w:lvl w:ilvl="0" w:tplc="A8264A84">
      <w:start w:val="1"/>
      <w:numFmt w:val="upp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63153"/>
    <w:multiLevelType w:val="hybridMultilevel"/>
    <w:tmpl w:val="22382650"/>
    <w:lvl w:ilvl="0" w:tplc="D812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34C7A"/>
    <w:multiLevelType w:val="hybridMultilevel"/>
    <w:tmpl w:val="89308376"/>
    <w:lvl w:ilvl="0" w:tplc="301E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A43DC"/>
    <w:multiLevelType w:val="hybridMultilevel"/>
    <w:tmpl w:val="F46A3178"/>
    <w:lvl w:ilvl="0" w:tplc="129A0F4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6093F"/>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C5919"/>
    <w:multiLevelType w:val="hybridMultilevel"/>
    <w:tmpl w:val="F1B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7695C"/>
    <w:multiLevelType w:val="hybridMultilevel"/>
    <w:tmpl w:val="E02206A0"/>
    <w:lvl w:ilvl="0" w:tplc="81700AC8">
      <w:start w:val="1"/>
      <w:numFmt w:val="decimal"/>
      <w:lvlText w:val="%1."/>
      <w:lvlJc w:val="left"/>
      <w:pPr>
        <w:tabs>
          <w:tab w:val="num" w:pos="720"/>
        </w:tabs>
        <w:ind w:left="720" w:hanging="360"/>
      </w:pPr>
      <w:rPr>
        <w:color w:val="auto"/>
      </w:rPr>
    </w:lvl>
    <w:lvl w:ilvl="1" w:tplc="BF526584" w:tentative="1">
      <w:start w:val="1"/>
      <w:numFmt w:val="lowerLetter"/>
      <w:lvlText w:val="%2."/>
      <w:lvlJc w:val="left"/>
      <w:pPr>
        <w:tabs>
          <w:tab w:val="num" w:pos="1440"/>
        </w:tabs>
        <w:ind w:left="1440" w:hanging="360"/>
      </w:pPr>
    </w:lvl>
    <w:lvl w:ilvl="2" w:tplc="F760BB18" w:tentative="1">
      <w:start w:val="1"/>
      <w:numFmt w:val="lowerRoman"/>
      <w:lvlText w:val="%3."/>
      <w:lvlJc w:val="right"/>
      <w:pPr>
        <w:tabs>
          <w:tab w:val="num" w:pos="2160"/>
        </w:tabs>
        <w:ind w:left="2160" w:hanging="180"/>
      </w:pPr>
    </w:lvl>
    <w:lvl w:ilvl="3" w:tplc="27A66D28" w:tentative="1">
      <w:start w:val="1"/>
      <w:numFmt w:val="decimal"/>
      <w:lvlText w:val="%4."/>
      <w:lvlJc w:val="left"/>
      <w:pPr>
        <w:tabs>
          <w:tab w:val="num" w:pos="2880"/>
        </w:tabs>
        <w:ind w:left="2880" w:hanging="360"/>
      </w:pPr>
    </w:lvl>
    <w:lvl w:ilvl="4" w:tplc="F7865052" w:tentative="1">
      <w:start w:val="1"/>
      <w:numFmt w:val="lowerLetter"/>
      <w:lvlText w:val="%5."/>
      <w:lvlJc w:val="left"/>
      <w:pPr>
        <w:tabs>
          <w:tab w:val="num" w:pos="3600"/>
        </w:tabs>
        <w:ind w:left="3600" w:hanging="360"/>
      </w:pPr>
    </w:lvl>
    <w:lvl w:ilvl="5" w:tplc="E80A736C" w:tentative="1">
      <w:start w:val="1"/>
      <w:numFmt w:val="lowerRoman"/>
      <w:lvlText w:val="%6."/>
      <w:lvlJc w:val="right"/>
      <w:pPr>
        <w:tabs>
          <w:tab w:val="num" w:pos="4320"/>
        </w:tabs>
        <w:ind w:left="4320" w:hanging="180"/>
      </w:pPr>
    </w:lvl>
    <w:lvl w:ilvl="6" w:tplc="7DAC8D1C" w:tentative="1">
      <w:start w:val="1"/>
      <w:numFmt w:val="decimal"/>
      <w:lvlText w:val="%7."/>
      <w:lvlJc w:val="left"/>
      <w:pPr>
        <w:tabs>
          <w:tab w:val="num" w:pos="5040"/>
        </w:tabs>
        <w:ind w:left="5040" w:hanging="360"/>
      </w:pPr>
    </w:lvl>
    <w:lvl w:ilvl="7" w:tplc="0BA2CB58" w:tentative="1">
      <w:start w:val="1"/>
      <w:numFmt w:val="lowerLetter"/>
      <w:lvlText w:val="%8."/>
      <w:lvlJc w:val="left"/>
      <w:pPr>
        <w:tabs>
          <w:tab w:val="num" w:pos="5760"/>
        </w:tabs>
        <w:ind w:left="5760" w:hanging="360"/>
      </w:pPr>
    </w:lvl>
    <w:lvl w:ilvl="8" w:tplc="68528DBE" w:tentative="1">
      <w:start w:val="1"/>
      <w:numFmt w:val="lowerRoman"/>
      <w:lvlText w:val="%9."/>
      <w:lvlJc w:val="right"/>
      <w:pPr>
        <w:tabs>
          <w:tab w:val="num" w:pos="6480"/>
        </w:tabs>
        <w:ind w:left="6480" w:hanging="180"/>
      </w:pPr>
    </w:lvl>
  </w:abstractNum>
  <w:abstractNum w:abstractNumId="12">
    <w:nsid w:val="2A8F7DD4"/>
    <w:multiLevelType w:val="hybridMultilevel"/>
    <w:tmpl w:val="FDFC65BE"/>
    <w:lvl w:ilvl="0" w:tplc="FD646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9670E"/>
    <w:multiLevelType w:val="hybridMultilevel"/>
    <w:tmpl w:val="BC942B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CF4305"/>
    <w:multiLevelType w:val="hybridMultilevel"/>
    <w:tmpl w:val="851626B2"/>
    <w:lvl w:ilvl="0" w:tplc="E3D4EBF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60967"/>
    <w:multiLevelType w:val="hybridMultilevel"/>
    <w:tmpl w:val="EF841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945311"/>
    <w:multiLevelType w:val="hybridMultilevel"/>
    <w:tmpl w:val="17068E10"/>
    <w:lvl w:ilvl="0" w:tplc="F89C0DF8">
      <w:start w:val="1"/>
      <w:numFmt w:val="decimal"/>
      <w:lvlText w:val="%1."/>
      <w:lvlJc w:val="left"/>
      <w:pPr>
        <w:tabs>
          <w:tab w:val="num" w:pos="1080"/>
        </w:tabs>
        <w:ind w:left="1080" w:hanging="360"/>
      </w:pPr>
    </w:lvl>
    <w:lvl w:ilvl="1" w:tplc="346A52BA" w:tentative="1">
      <w:start w:val="1"/>
      <w:numFmt w:val="lowerLetter"/>
      <w:lvlText w:val="%2."/>
      <w:lvlJc w:val="left"/>
      <w:pPr>
        <w:tabs>
          <w:tab w:val="num" w:pos="1800"/>
        </w:tabs>
        <w:ind w:left="1800" w:hanging="360"/>
      </w:pPr>
    </w:lvl>
    <w:lvl w:ilvl="2" w:tplc="1DA6D4E4" w:tentative="1">
      <w:start w:val="1"/>
      <w:numFmt w:val="lowerRoman"/>
      <w:lvlText w:val="%3."/>
      <w:lvlJc w:val="right"/>
      <w:pPr>
        <w:tabs>
          <w:tab w:val="num" w:pos="2520"/>
        </w:tabs>
        <w:ind w:left="2520" w:hanging="180"/>
      </w:pPr>
    </w:lvl>
    <w:lvl w:ilvl="3" w:tplc="CBA289B4" w:tentative="1">
      <w:start w:val="1"/>
      <w:numFmt w:val="decimal"/>
      <w:lvlText w:val="%4."/>
      <w:lvlJc w:val="left"/>
      <w:pPr>
        <w:tabs>
          <w:tab w:val="num" w:pos="3240"/>
        </w:tabs>
        <w:ind w:left="3240" w:hanging="360"/>
      </w:pPr>
    </w:lvl>
    <w:lvl w:ilvl="4" w:tplc="3BCA1308" w:tentative="1">
      <w:start w:val="1"/>
      <w:numFmt w:val="lowerLetter"/>
      <w:lvlText w:val="%5."/>
      <w:lvlJc w:val="left"/>
      <w:pPr>
        <w:tabs>
          <w:tab w:val="num" w:pos="3960"/>
        </w:tabs>
        <w:ind w:left="3960" w:hanging="360"/>
      </w:pPr>
    </w:lvl>
    <w:lvl w:ilvl="5" w:tplc="9E0E1A2E" w:tentative="1">
      <w:start w:val="1"/>
      <w:numFmt w:val="lowerRoman"/>
      <w:lvlText w:val="%6."/>
      <w:lvlJc w:val="right"/>
      <w:pPr>
        <w:tabs>
          <w:tab w:val="num" w:pos="4680"/>
        </w:tabs>
        <w:ind w:left="4680" w:hanging="180"/>
      </w:pPr>
    </w:lvl>
    <w:lvl w:ilvl="6" w:tplc="98244970" w:tentative="1">
      <w:start w:val="1"/>
      <w:numFmt w:val="decimal"/>
      <w:lvlText w:val="%7."/>
      <w:lvlJc w:val="left"/>
      <w:pPr>
        <w:tabs>
          <w:tab w:val="num" w:pos="5400"/>
        </w:tabs>
        <w:ind w:left="5400" w:hanging="360"/>
      </w:pPr>
    </w:lvl>
    <w:lvl w:ilvl="7" w:tplc="AADC4D72" w:tentative="1">
      <w:start w:val="1"/>
      <w:numFmt w:val="lowerLetter"/>
      <w:lvlText w:val="%8."/>
      <w:lvlJc w:val="left"/>
      <w:pPr>
        <w:tabs>
          <w:tab w:val="num" w:pos="6120"/>
        </w:tabs>
        <w:ind w:left="6120" w:hanging="360"/>
      </w:pPr>
    </w:lvl>
    <w:lvl w:ilvl="8" w:tplc="828CD59E" w:tentative="1">
      <w:start w:val="1"/>
      <w:numFmt w:val="lowerRoman"/>
      <w:lvlText w:val="%9."/>
      <w:lvlJc w:val="right"/>
      <w:pPr>
        <w:tabs>
          <w:tab w:val="num" w:pos="6840"/>
        </w:tabs>
        <w:ind w:left="6840" w:hanging="180"/>
      </w:pPr>
    </w:lvl>
  </w:abstractNum>
  <w:abstractNum w:abstractNumId="18">
    <w:nsid w:val="450C32A4"/>
    <w:multiLevelType w:val="hybridMultilevel"/>
    <w:tmpl w:val="838C1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71A57"/>
    <w:multiLevelType w:val="hybridMultilevel"/>
    <w:tmpl w:val="BBC63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94477"/>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DD7C4D"/>
    <w:multiLevelType w:val="hybridMultilevel"/>
    <w:tmpl w:val="0D5A910C"/>
    <w:lvl w:ilvl="0" w:tplc="565EB740">
      <w:start w:val="1"/>
      <w:numFmt w:val="decimal"/>
      <w:lvlText w:val="%1."/>
      <w:lvlJc w:val="left"/>
      <w:pPr>
        <w:tabs>
          <w:tab w:val="num" w:pos="720"/>
        </w:tabs>
        <w:ind w:left="720" w:hanging="360"/>
      </w:pPr>
      <w:rPr>
        <w:rFonts w:hint="default"/>
      </w:rPr>
    </w:lvl>
    <w:lvl w:ilvl="1" w:tplc="C5608572" w:tentative="1">
      <w:start w:val="1"/>
      <w:numFmt w:val="lowerLetter"/>
      <w:lvlText w:val="%2."/>
      <w:lvlJc w:val="left"/>
      <w:pPr>
        <w:tabs>
          <w:tab w:val="num" w:pos="1440"/>
        </w:tabs>
        <w:ind w:left="1440" w:hanging="360"/>
      </w:pPr>
    </w:lvl>
    <w:lvl w:ilvl="2" w:tplc="D260487A" w:tentative="1">
      <w:start w:val="1"/>
      <w:numFmt w:val="lowerRoman"/>
      <w:lvlText w:val="%3."/>
      <w:lvlJc w:val="right"/>
      <w:pPr>
        <w:tabs>
          <w:tab w:val="num" w:pos="2160"/>
        </w:tabs>
        <w:ind w:left="2160" w:hanging="180"/>
      </w:pPr>
    </w:lvl>
    <w:lvl w:ilvl="3" w:tplc="BECC45C2" w:tentative="1">
      <w:start w:val="1"/>
      <w:numFmt w:val="decimal"/>
      <w:lvlText w:val="%4."/>
      <w:lvlJc w:val="left"/>
      <w:pPr>
        <w:tabs>
          <w:tab w:val="num" w:pos="2880"/>
        </w:tabs>
        <w:ind w:left="2880" w:hanging="360"/>
      </w:pPr>
    </w:lvl>
    <w:lvl w:ilvl="4" w:tplc="852A11CE" w:tentative="1">
      <w:start w:val="1"/>
      <w:numFmt w:val="lowerLetter"/>
      <w:lvlText w:val="%5."/>
      <w:lvlJc w:val="left"/>
      <w:pPr>
        <w:tabs>
          <w:tab w:val="num" w:pos="3600"/>
        </w:tabs>
        <w:ind w:left="3600" w:hanging="360"/>
      </w:pPr>
    </w:lvl>
    <w:lvl w:ilvl="5" w:tplc="5D60C6AC" w:tentative="1">
      <w:start w:val="1"/>
      <w:numFmt w:val="lowerRoman"/>
      <w:lvlText w:val="%6."/>
      <w:lvlJc w:val="right"/>
      <w:pPr>
        <w:tabs>
          <w:tab w:val="num" w:pos="4320"/>
        </w:tabs>
        <w:ind w:left="4320" w:hanging="180"/>
      </w:pPr>
    </w:lvl>
    <w:lvl w:ilvl="6" w:tplc="2FCABAC8" w:tentative="1">
      <w:start w:val="1"/>
      <w:numFmt w:val="decimal"/>
      <w:lvlText w:val="%7."/>
      <w:lvlJc w:val="left"/>
      <w:pPr>
        <w:tabs>
          <w:tab w:val="num" w:pos="5040"/>
        </w:tabs>
        <w:ind w:left="5040" w:hanging="360"/>
      </w:pPr>
    </w:lvl>
    <w:lvl w:ilvl="7" w:tplc="FA46FC78" w:tentative="1">
      <w:start w:val="1"/>
      <w:numFmt w:val="lowerLetter"/>
      <w:lvlText w:val="%8."/>
      <w:lvlJc w:val="left"/>
      <w:pPr>
        <w:tabs>
          <w:tab w:val="num" w:pos="5760"/>
        </w:tabs>
        <w:ind w:left="5760" w:hanging="360"/>
      </w:pPr>
    </w:lvl>
    <w:lvl w:ilvl="8" w:tplc="50321BB0" w:tentative="1">
      <w:start w:val="1"/>
      <w:numFmt w:val="lowerRoman"/>
      <w:lvlText w:val="%9."/>
      <w:lvlJc w:val="right"/>
      <w:pPr>
        <w:tabs>
          <w:tab w:val="num" w:pos="6480"/>
        </w:tabs>
        <w:ind w:left="6480" w:hanging="180"/>
      </w:pPr>
    </w:lvl>
  </w:abstractNum>
  <w:abstractNum w:abstractNumId="22">
    <w:nsid w:val="5DCF25BC"/>
    <w:multiLevelType w:val="hybridMultilevel"/>
    <w:tmpl w:val="3DA2E334"/>
    <w:lvl w:ilvl="0" w:tplc="D242C6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244803"/>
    <w:multiLevelType w:val="hybridMultilevel"/>
    <w:tmpl w:val="E0D863C8"/>
    <w:lvl w:ilvl="0" w:tplc="FE1E66EE">
      <w:start w:val="1"/>
      <w:numFmt w:val="decimal"/>
      <w:lvlText w:val="%1."/>
      <w:lvlJc w:val="left"/>
      <w:pPr>
        <w:tabs>
          <w:tab w:val="num" w:pos="1440"/>
        </w:tabs>
        <w:ind w:left="1440" w:hanging="360"/>
      </w:pPr>
    </w:lvl>
    <w:lvl w:ilvl="1" w:tplc="12E414C4" w:tentative="1">
      <w:start w:val="1"/>
      <w:numFmt w:val="lowerLetter"/>
      <w:lvlText w:val="%2."/>
      <w:lvlJc w:val="left"/>
      <w:pPr>
        <w:tabs>
          <w:tab w:val="num" w:pos="2160"/>
        </w:tabs>
        <w:ind w:left="2160" w:hanging="360"/>
      </w:pPr>
    </w:lvl>
    <w:lvl w:ilvl="2" w:tplc="EFD0A9C4" w:tentative="1">
      <w:start w:val="1"/>
      <w:numFmt w:val="lowerRoman"/>
      <w:lvlText w:val="%3."/>
      <w:lvlJc w:val="right"/>
      <w:pPr>
        <w:tabs>
          <w:tab w:val="num" w:pos="2880"/>
        </w:tabs>
        <w:ind w:left="2880" w:hanging="180"/>
      </w:pPr>
    </w:lvl>
    <w:lvl w:ilvl="3" w:tplc="77D0D3F2" w:tentative="1">
      <w:start w:val="1"/>
      <w:numFmt w:val="decimal"/>
      <w:lvlText w:val="%4."/>
      <w:lvlJc w:val="left"/>
      <w:pPr>
        <w:tabs>
          <w:tab w:val="num" w:pos="3600"/>
        </w:tabs>
        <w:ind w:left="3600" w:hanging="360"/>
      </w:pPr>
    </w:lvl>
    <w:lvl w:ilvl="4" w:tplc="8140F1B4" w:tentative="1">
      <w:start w:val="1"/>
      <w:numFmt w:val="lowerLetter"/>
      <w:lvlText w:val="%5."/>
      <w:lvlJc w:val="left"/>
      <w:pPr>
        <w:tabs>
          <w:tab w:val="num" w:pos="4320"/>
        </w:tabs>
        <w:ind w:left="4320" w:hanging="360"/>
      </w:pPr>
    </w:lvl>
    <w:lvl w:ilvl="5" w:tplc="052CDF56" w:tentative="1">
      <w:start w:val="1"/>
      <w:numFmt w:val="lowerRoman"/>
      <w:lvlText w:val="%6."/>
      <w:lvlJc w:val="right"/>
      <w:pPr>
        <w:tabs>
          <w:tab w:val="num" w:pos="5040"/>
        </w:tabs>
        <w:ind w:left="5040" w:hanging="180"/>
      </w:pPr>
    </w:lvl>
    <w:lvl w:ilvl="6" w:tplc="A150FFA6" w:tentative="1">
      <w:start w:val="1"/>
      <w:numFmt w:val="decimal"/>
      <w:lvlText w:val="%7."/>
      <w:lvlJc w:val="left"/>
      <w:pPr>
        <w:tabs>
          <w:tab w:val="num" w:pos="5760"/>
        </w:tabs>
        <w:ind w:left="5760" w:hanging="360"/>
      </w:pPr>
    </w:lvl>
    <w:lvl w:ilvl="7" w:tplc="0DC48324" w:tentative="1">
      <w:start w:val="1"/>
      <w:numFmt w:val="lowerLetter"/>
      <w:lvlText w:val="%8."/>
      <w:lvlJc w:val="left"/>
      <w:pPr>
        <w:tabs>
          <w:tab w:val="num" w:pos="6480"/>
        </w:tabs>
        <w:ind w:left="6480" w:hanging="360"/>
      </w:pPr>
    </w:lvl>
    <w:lvl w:ilvl="8" w:tplc="7F08D702" w:tentative="1">
      <w:start w:val="1"/>
      <w:numFmt w:val="lowerRoman"/>
      <w:lvlText w:val="%9."/>
      <w:lvlJc w:val="right"/>
      <w:pPr>
        <w:tabs>
          <w:tab w:val="num" w:pos="7200"/>
        </w:tabs>
        <w:ind w:left="7200" w:hanging="180"/>
      </w:pPr>
    </w:lvl>
  </w:abstractNum>
  <w:abstractNum w:abstractNumId="25">
    <w:nsid w:val="641F4237"/>
    <w:multiLevelType w:val="hybridMultilevel"/>
    <w:tmpl w:val="E7AC4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653DD"/>
    <w:multiLevelType w:val="hybridMultilevel"/>
    <w:tmpl w:val="B736288E"/>
    <w:lvl w:ilvl="0" w:tplc="472CC782">
      <w:start w:val="1"/>
      <w:numFmt w:val="upperLetter"/>
      <w:lvlText w:val="%1."/>
      <w:lvlJc w:val="left"/>
      <w:pPr>
        <w:ind w:left="2160" w:hanging="720"/>
      </w:pPr>
      <w:rPr>
        <w:rFonts w:ascii="Arial" w:eastAsia="Times New Roman" w:hAnsi="Arial" w:cs="Arial"/>
        <w:b/>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25B01"/>
    <w:multiLevelType w:val="hybridMultilevel"/>
    <w:tmpl w:val="E9248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5042C"/>
    <w:multiLevelType w:val="hybridMultilevel"/>
    <w:tmpl w:val="AC2CA048"/>
    <w:lvl w:ilvl="0" w:tplc="E0B29C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4587C"/>
    <w:multiLevelType w:val="hybridMultilevel"/>
    <w:tmpl w:val="D4AC6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1352E"/>
    <w:multiLevelType w:val="hybridMultilevel"/>
    <w:tmpl w:val="BA70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D130B2"/>
    <w:multiLevelType w:val="hybridMultilevel"/>
    <w:tmpl w:val="AF085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777950"/>
    <w:multiLevelType w:val="hybridMultilevel"/>
    <w:tmpl w:val="F8D0D24A"/>
    <w:lvl w:ilvl="0" w:tplc="D9F2C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F47C3"/>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4"/>
  </w:num>
  <w:num w:numId="4">
    <w:abstractNumId w:val="24"/>
  </w:num>
  <w:num w:numId="5">
    <w:abstractNumId w:val="17"/>
  </w:num>
  <w:num w:numId="6">
    <w:abstractNumId w:val="18"/>
  </w:num>
  <w:num w:numId="7">
    <w:abstractNumId w:val="10"/>
  </w:num>
  <w:num w:numId="8">
    <w:abstractNumId w:val="19"/>
  </w:num>
  <w:num w:numId="9">
    <w:abstractNumId w:val="27"/>
  </w:num>
  <w:num w:numId="10">
    <w:abstractNumId w:val="15"/>
  </w:num>
  <w:num w:numId="11">
    <w:abstractNumId w:val="8"/>
  </w:num>
  <w:num w:numId="12">
    <w:abstractNumId w:val="32"/>
  </w:num>
  <w:num w:numId="13">
    <w:abstractNumId w:val="2"/>
  </w:num>
  <w:num w:numId="14">
    <w:abstractNumId w:val="7"/>
  </w:num>
  <w:num w:numId="15">
    <w:abstractNumId w:val="28"/>
  </w:num>
  <w:num w:numId="16">
    <w:abstractNumId w:val="29"/>
  </w:num>
  <w:num w:numId="17">
    <w:abstractNumId w:val="1"/>
  </w:num>
  <w:num w:numId="18">
    <w:abstractNumId w:val="14"/>
  </w:num>
  <w:num w:numId="19">
    <w:abstractNumId w:val="25"/>
  </w:num>
  <w:num w:numId="20">
    <w:abstractNumId w:val="16"/>
  </w:num>
  <w:num w:numId="21">
    <w:abstractNumId w:val="6"/>
  </w:num>
  <w:num w:numId="22">
    <w:abstractNumId w:val="3"/>
  </w:num>
  <w:num w:numId="23">
    <w:abstractNumId w:val="12"/>
  </w:num>
  <w:num w:numId="24">
    <w:abstractNumId w:val="9"/>
  </w:num>
  <w:num w:numId="25">
    <w:abstractNumId w:val="0"/>
  </w:num>
  <w:num w:numId="26">
    <w:abstractNumId w:val="20"/>
  </w:num>
  <w:num w:numId="27">
    <w:abstractNumId w:val="33"/>
  </w:num>
  <w:num w:numId="28">
    <w:abstractNumId w:val="5"/>
  </w:num>
  <w:num w:numId="29">
    <w:abstractNumId w:val="23"/>
  </w:num>
  <w:num w:numId="30">
    <w:abstractNumId w:val="13"/>
  </w:num>
  <w:num w:numId="31">
    <w:abstractNumId w:val="22"/>
  </w:num>
  <w:num w:numId="32">
    <w:abstractNumId w:val="31"/>
  </w:num>
  <w:num w:numId="33">
    <w:abstractNumId w:val="30"/>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80"/>
    <w:rsid w:val="00013E40"/>
    <w:rsid w:val="000263D6"/>
    <w:rsid w:val="00046E35"/>
    <w:rsid w:val="00051D3C"/>
    <w:rsid w:val="000521F3"/>
    <w:rsid w:val="00067270"/>
    <w:rsid w:val="00075BF2"/>
    <w:rsid w:val="00084158"/>
    <w:rsid w:val="0009622D"/>
    <w:rsid w:val="000B4C92"/>
    <w:rsid w:val="000C6245"/>
    <w:rsid w:val="000D7409"/>
    <w:rsid w:val="000F3090"/>
    <w:rsid w:val="000F6721"/>
    <w:rsid w:val="000F6A1F"/>
    <w:rsid w:val="000F753C"/>
    <w:rsid w:val="00124316"/>
    <w:rsid w:val="001474A5"/>
    <w:rsid w:val="00160CDD"/>
    <w:rsid w:val="00161145"/>
    <w:rsid w:val="00166AAB"/>
    <w:rsid w:val="00182698"/>
    <w:rsid w:val="00185602"/>
    <w:rsid w:val="00191F7A"/>
    <w:rsid w:val="00193266"/>
    <w:rsid w:val="001A7E55"/>
    <w:rsid w:val="001E4917"/>
    <w:rsid w:val="001E6201"/>
    <w:rsid w:val="001F17AC"/>
    <w:rsid w:val="0020117F"/>
    <w:rsid w:val="002143A6"/>
    <w:rsid w:val="00215843"/>
    <w:rsid w:val="00223EE9"/>
    <w:rsid w:val="00235496"/>
    <w:rsid w:val="0024403E"/>
    <w:rsid w:val="002464C1"/>
    <w:rsid w:val="0026160D"/>
    <w:rsid w:val="0028418E"/>
    <w:rsid w:val="00285B5F"/>
    <w:rsid w:val="00291771"/>
    <w:rsid w:val="002960AC"/>
    <w:rsid w:val="002A07D2"/>
    <w:rsid w:val="002A5B80"/>
    <w:rsid w:val="002B55F7"/>
    <w:rsid w:val="002C57F4"/>
    <w:rsid w:val="002C6E56"/>
    <w:rsid w:val="002C7B20"/>
    <w:rsid w:val="002C7DB1"/>
    <w:rsid w:val="002D00FC"/>
    <w:rsid w:val="002D545C"/>
    <w:rsid w:val="002D658D"/>
    <w:rsid w:val="002E24C6"/>
    <w:rsid w:val="002F5B49"/>
    <w:rsid w:val="00310C99"/>
    <w:rsid w:val="00326169"/>
    <w:rsid w:val="00343A45"/>
    <w:rsid w:val="003451DA"/>
    <w:rsid w:val="00346F3A"/>
    <w:rsid w:val="003512FC"/>
    <w:rsid w:val="00354DA3"/>
    <w:rsid w:val="00363059"/>
    <w:rsid w:val="00365343"/>
    <w:rsid w:val="0037127B"/>
    <w:rsid w:val="003719BA"/>
    <w:rsid w:val="00380870"/>
    <w:rsid w:val="00385586"/>
    <w:rsid w:val="00386715"/>
    <w:rsid w:val="003A169C"/>
    <w:rsid w:val="003B1A55"/>
    <w:rsid w:val="003B372E"/>
    <w:rsid w:val="003C00A9"/>
    <w:rsid w:val="003D52E2"/>
    <w:rsid w:val="003E15DB"/>
    <w:rsid w:val="003E7272"/>
    <w:rsid w:val="003F1DD8"/>
    <w:rsid w:val="00403430"/>
    <w:rsid w:val="0040349C"/>
    <w:rsid w:val="00417F53"/>
    <w:rsid w:val="00427BEC"/>
    <w:rsid w:val="0044197E"/>
    <w:rsid w:val="004627F2"/>
    <w:rsid w:val="00465E32"/>
    <w:rsid w:val="00466773"/>
    <w:rsid w:val="0047264F"/>
    <w:rsid w:val="004853B8"/>
    <w:rsid w:val="004879BE"/>
    <w:rsid w:val="00490793"/>
    <w:rsid w:val="00490C9F"/>
    <w:rsid w:val="004918B4"/>
    <w:rsid w:val="004A0373"/>
    <w:rsid w:val="004A05A8"/>
    <w:rsid w:val="004B006F"/>
    <w:rsid w:val="004C6F2E"/>
    <w:rsid w:val="004D18AB"/>
    <w:rsid w:val="004D5E53"/>
    <w:rsid w:val="004E2C71"/>
    <w:rsid w:val="004F7512"/>
    <w:rsid w:val="00501813"/>
    <w:rsid w:val="005038F2"/>
    <w:rsid w:val="00505672"/>
    <w:rsid w:val="00523791"/>
    <w:rsid w:val="00540DA3"/>
    <w:rsid w:val="0054374C"/>
    <w:rsid w:val="00556A6F"/>
    <w:rsid w:val="00571E4C"/>
    <w:rsid w:val="00575E51"/>
    <w:rsid w:val="00577B4F"/>
    <w:rsid w:val="005814AA"/>
    <w:rsid w:val="0058316C"/>
    <w:rsid w:val="0059033B"/>
    <w:rsid w:val="00592C34"/>
    <w:rsid w:val="00595B2B"/>
    <w:rsid w:val="005A3C05"/>
    <w:rsid w:val="005B1BC1"/>
    <w:rsid w:val="005C6AFB"/>
    <w:rsid w:val="005E0437"/>
    <w:rsid w:val="005E3C89"/>
    <w:rsid w:val="005F11D1"/>
    <w:rsid w:val="006035CC"/>
    <w:rsid w:val="0060507F"/>
    <w:rsid w:val="0060635C"/>
    <w:rsid w:val="00607A3F"/>
    <w:rsid w:val="00614ACE"/>
    <w:rsid w:val="00626380"/>
    <w:rsid w:val="00631082"/>
    <w:rsid w:val="00633729"/>
    <w:rsid w:val="00635C07"/>
    <w:rsid w:val="006401C5"/>
    <w:rsid w:val="0064354D"/>
    <w:rsid w:val="006467A5"/>
    <w:rsid w:val="00657BBE"/>
    <w:rsid w:val="00660E70"/>
    <w:rsid w:val="00666787"/>
    <w:rsid w:val="006737BD"/>
    <w:rsid w:val="00684E3D"/>
    <w:rsid w:val="00696C08"/>
    <w:rsid w:val="006B6381"/>
    <w:rsid w:val="006C403B"/>
    <w:rsid w:val="006E235D"/>
    <w:rsid w:val="006F0D77"/>
    <w:rsid w:val="006F3CC1"/>
    <w:rsid w:val="006F4169"/>
    <w:rsid w:val="006F432F"/>
    <w:rsid w:val="006F539B"/>
    <w:rsid w:val="006F782E"/>
    <w:rsid w:val="006F7ADD"/>
    <w:rsid w:val="00702E6A"/>
    <w:rsid w:val="007129C5"/>
    <w:rsid w:val="00712FFC"/>
    <w:rsid w:val="00713EC8"/>
    <w:rsid w:val="007140DF"/>
    <w:rsid w:val="00726008"/>
    <w:rsid w:val="00730BBE"/>
    <w:rsid w:val="00741846"/>
    <w:rsid w:val="007420F7"/>
    <w:rsid w:val="00744B57"/>
    <w:rsid w:val="00773AB8"/>
    <w:rsid w:val="00775AF2"/>
    <w:rsid w:val="00777002"/>
    <w:rsid w:val="00781B1E"/>
    <w:rsid w:val="00786B41"/>
    <w:rsid w:val="007A1623"/>
    <w:rsid w:val="007A397D"/>
    <w:rsid w:val="007B2B41"/>
    <w:rsid w:val="007B6AF8"/>
    <w:rsid w:val="007B7853"/>
    <w:rsid w:val="007C3976"/>
    <w:rsid w:val="007D4DB0"/>
    <w:rsid w:val="007D6433"/>
    <w:rsid w:val="007E67DA"/>
    <w:rsid w:val="00835F82"/>
    <w:rsid w:val="0084729E"/>
    <w:rsid w:val="00865716"/>
    <w:rsid w:val="00874272"/>
    <w:rsid w:val="0088065B"/>
    <w:rsid w:val="0089254D"/>
    <w:rsid w:val="008A0F30"/>
    <w:rsid w:val="008A2650"/>
    <w:rsid w:val="008C07E2"/>
    <w:rsid w:val="008E5C57"/>
    <w:rsid w:val="008F6A6E"/>
    <w:rsid w:val="009003F5"/>
    <w:rsid w:val="009171C2"/>
    <w:rsid w:val="00923385"/>
    <w:rsid w:val="0092521E"/>
    <w:rsid w:val="00943586"/>
    <w:rsid w:val="00951160"/>
    <w:rsid w:val="0095355F"/>
    <w:rsid w:val="00956E1D"/>
    <w:rsid w:val="00967312"/>
    <w:rsid w:val="00976769"/>
    <w:rsid w:val="009776DA"/>
    <w:rsid w:val="009824D0"/>
    <w:rsid w:val="009826C7"/>
    <w:rsid w:val="00990E7F"/>
    <w:rsid w:val="009A3394"/>
    <w:rsid w:val="009C5F75"/>
    <w:rsid w:val="009C65DA"/>
    <w:rsid w:val="009E0380"/>
    <w:rsid w:val="009E63B1"/>
    <w:rsid w:val="009F2771"/>
    <w:rsid w:val="009F4B8C"/>
    <w:rsid w:val="009F79BC"/>
    <w:rsid w:val="00A2400A"/>
    <w:rsid w:val="00A2543C"/>
    <w:rsid w:val="00A272A9"/>
    <w:rsid w:val="00A36130"/>
    <w:rsid w:val="00A4448E"/>
    <w:rsid w:val="00A5028B"/>
    <w:rsid w:val="00A724ED"/>
    <w:rsid w:val="00A72CFA"/>
    <w:rsid w:val="00A83E94"/>
    <w:rsid w:val="00A8757F"/>
    <w:rsid w:val="00AA466D"/>
    <w:rsid w:val="00AE08D4"/>
    <w:rsid w:val="00AE0D5F"/>
    <w:rsid w:val="00AE4990"/>
    <w:rsid w:val="00AF4F07"/>
    <w:rsid w:val="00AF7FE8"/>
    <w:rsid w:val="00B00942"/>
    <w:rsid w:val="00B20103"/>
    <w:rsid w:val="00B234CF"/>
    <w:rsid w:val="00B257C5"/>
    <w:rsid w:val="00B42FB7"/>
    <w:rsid w:val="00B45AF0"/>
    <w:rsid w:val="00B55FC8"/>
    <w:rsid w:val="00B56428"/>
    <w:rsid w:val="00B60D22"/>
    <w:rsid w:val="00B74402"/>
    <w:rsid w:val="00B77464"/>
    <w:rsid w:val="00BA281E"/>
    <w:rsid w:val="00BA3A4D"/>
    <w:rsid w:val="00BC49C1"/>
    <w:rsid w:val="00BD4A12"/>
    <w:rsid w:val="00C02EB1"/>
    <w:rsid w:val="00C1246A"/>
    <w:rsid w:val="00C3408B"/>
    <w:rsid w:val="00C368A4"/>
    <w:rsid w:val="00C42A43"/>
    <w:rsid w:val="00C43BCB"/>
    <w:rsid w:val="00C5144C"/>
    <w:rsid w:val="00C8112A"/>
    <w:rsid w:val="00C84394"/>
    <w:rsid w:val="00C92DA6"/>
    <w:rsid w:val="00CA266A"/>
    <w:rsid w:val="00CA5106"/>
    <w:rsid w:val="00CB4A27"/>
    <w:rsid w:val="00CB7015"/>
    <w:rsid w:val="00CD5C41"/>
    <w:rsid w:val="00CD7801"/>
    <w:rsid w:val="00CF0428"/>
    <w:rsid w:val="00CF087B"/>
    <w:rsid w:val="00D00683"/>
    <w:rsid w:val="00D0155C"/>
    <w:rsid w:val="00D017C6"/>
    <w:rsid w:val="00D12B39"/>
    <w:rsid w:val="00D140BA"/>
    <w:rsid w:val="00D14C87"/>
    <w:rsid w:val="00D22BF9"/>
    <w:rsid w:val="00D3236B"/>
    <w:rsid w:val="00D37F97"/>
    <w:rsid w:val="00D47BBE"/>
    <w:rsid w:val="00D52EBD"/>
    <w:rsid w:val="00D609EF"/>
    <w:rsid w:val="00D65433"/>
    <w:rsid w:val="00D66A59"/>
    <w:rsid w:val="00D80BF5"/>
    <w:rsid w:val="00D85AEB"/>
    <w:rsid w:val="00D9265E"/>
    <w:rsid w:val="00DA38BA"/>
    <w:rsid w:val="00DB5175"/>
    <w:rsid w:val="00DB6D5C"/>
    <w:rsid w:val="00DC2F67"/>
    <w:rsid w:val="00DD5F08"/>
    <w:rsid w:val="00DF6D1F"/>
    <w:rsid w:val="00E10ABF"/>
    <w:rsid w:val="00E469B6"/>
    <w:rsid w:val="00E47068"/>
    <w:rsid w:val="00E50177"/>
    <w:rsid w:val="00E54002"/>
    <w:rsid w:val="00E56205"/>
    <w:rsid w:val="00E570F9"/>
    <w:rsid w:val="00E600B5"/>
    <w:rsid w:val="00E74029"/>
    <w:rsid w:val="00E8419F"/>
    <w:rsid w:val="00EB0289"/>
    <w:rsid w:val="00EB7122"/>
    <w:rsid w:val="00EC15E3"/>
    <w:rsid w:val="00EC2534"/>
    <w:rsid w:val="00EC44B6"/>
    <w:rsid w:val="00EC6401"/>
    <w:rsid w:val="00ED3A45"/>
    <w:rsid w:val="00ED5602"/>
    <w:rsid w:val="00ED5F29"/>
    <w:rsid w:val="00EF0FC9"/>
    <w:rsid w:val="00EF1C8C"/>
    <w:rsid w:val="00EF2C36"/>
    <w:rsid w:val="00EF77CE"/>
    <w:rsid w:val="00F06CE7"/>
    <w:rsid w:val="00F1215D"/>
    <w:rsid w:val="00F22E46"/>
    <w:rsid w:val="00F45C28"/>
    <w:rsid w:val="00F4700E"/>
    <w:rsid w:val="00F524F7"/>
    <w:rsid w:val="00F560D9"/>
    <w:rsid w:val="00F749CC"/>
    <w:rsid w:val="00F815CF"/>
    <w:rsid w:val="00F9054E"/>
    <w:rsid w:val="00F9792D"/>
    <w:rsid w:val="00F97A8D"/>
    <w:rsid w:val="00FA0599"/>
    <w:rsid w:val="00FA1A74"/>
    <w:rsid w:val="00FA1C19"/>
    <w:rsid w:val="00FA5F51"/>
    <w:rsid w:val="00FC4C08"/>
    <w:rsid w:val="00FD2B70"/>
    <w:rsid w:val="00FF09E0"/>
    <w:rsid w:val="00FF11F4"/>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73"/>
    <w:rPr>
      <w:sz w:val="24"/>
    </w:rPr>
  </w:style>
  <w:style w:type="paragraph" w:styleId="Heading1">
    <w:name w:val="heading 1"/>
    <w:basedOn w:val="Normal"/>
    <w:next w:val="Normal"/>
    <w:qFormat/>
    <w:rsid w:val="004A0373"/>
    <w:pPr>
      <w:keepNext/>
      <w:tabs>
        <w:tab w:val="left" w:pos="259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0373"/>
    <w:pPr>
      <w:autoSpaceDE w:val="0"/>
      <w:autoSpaceDN w:val="0"/>
      <w:adjustRightInd w:val="0"/>
      <w:ind w:left="360"/>
    </w:pPr>
    <w:rPr>
      <w:rFonts w:ascii="AGaramond-Regular" w:hAnsi="AGaramond-Regular"/>
      <w:szCs w:val="24"/>
    </w:rPr>
  </w:style>
  <w:style w:type="paragraph" w:styleId="BodyText">
    <w:name w:val="Body Text"/>
    <w:basedOn w:val="Normal"/>
    <w:rsid w:val="004A0373"/>
    <w:pPr>
      <w:autoSpaceDE w:val="0"/>
      <w:autoSpaceDN w:val="0"/>
      <w:adjustRightInd w:val="0"/>
    </w:pPr>
    <w:rPr>
      <w:rFonts w:ascii="AGaramond-BoldItalic" w:hAnsi="AGaramond-BoldItalic"/>
      <w:b/>
      <w:bCs/>
      <w:i/>
      <w:iCs/>
      <w:szCs w:val="28"/>
    </w:rPr>
  </w:style>
  <w:style w:type="paragraph" w:styleId="Header">
    <w:name w:val="header"/>
    <w:basedOn w:val="Normal"/>
    <w:rsid w:val="004A0373"/>
    <w:pPr>
      <w:tabs>
        <w:tab w:val="center" w:pos="4320"/>
        <w:tab w:val="right" w:pos="8640"/>
      </w:tabs>
    </w:pPr>
  </w:style>
  <w:style w:type="paragraph" w:styleId="Footer">
    <w:name w:val="footer"/>
    <w:basedOn w:val="Normal"/>
    <w:link w:val="FooterChar"/>
    <w:uiPriority w:val="99"/>
    <w:rsid w:val="004A0373"/>
    <w:pPr>
      <w:tabs>
        <w:tab w:val="center" w:pos="4320"/>
        <w:tab w:val="right" w:pos="8640"/>
      </w:tabs>
    </w:pPr>
  </w:style>
  <w:style w:type="character" w:styleId="PageNumber">
    <w:name w:val="page number"/>
    <w:basedOn w:val="DefaultParagraphFont"/>
    <w:rsid w:val="004A0373"/>
  </w:style>
  <w:style w:type="paragraph" w:styleId="Title">
    <w:name w:val="Title"/>
    <w:basedOn w:val="Normal"/>
    <w:qFormat/>
    <w:rsid w:val="004A0373"/>
    <w:pPr>
      <w:autoSpaceDE w:val="0"/>
      <w:autoSpaceDN w:val="0"/>
      <w:adjustRightInd w:val="0"/>
      <w:jc w:val="center"/>
    </w:pPr>
    <w:rPr>
      <w:rFonts w:ascii="AGaramond-Bold" w:hAnsi="AGaramond-Bold"/>
      <w:b/>
      <w:bCs/>
      <w:sz w:val="32"/>
      <w:szCs w:val="36"/>
    </w:rPr>
  </w:style>
  <w:style w:type="paragraph" w:styleId="BodyTextIndent2">
    <w:name w:val="Body Text Indent 2"/>
    <w:basedOn w:val="Normal"/>
    <w:rsid w:val="004A0373"/>
    <w:pPr>
      <w:autoSpaceDE w:val="0"/>
      <w:autoSpaceDN w:val="0"/>
      <w:adjustRightInd w:val="0"/>
      <w:ind w:left="720"/>
    </w:pPr>
    <w:rPr>
      <w:rFonts w:ascii="AGaramond-Regular" w:hAnsi="AGaramond-Regular"/>
    </w:rPr>
  </w:style>
  <w:style w:type="paragraph" w:styleId="BodyTextIndent3">
    <w:name w:val="Body Text Indent 3"/>
    <w:basedOn w:val="Normal"/>
    <w:rsid w:val="004A0373"/>
    <w:pPr>
      <w:autoSpaceDE w:val="0"/>
      <w:autoSpaceDN w:val="0"/>
      <w:adjustRightInd w:val="0"/>
      <w:ind w:left="720" w:hanging="720"/>
    </w:pPr>
    <w:rPr>
      <w:rFonts w:ascii="AGaramond-Regular" w:hAnsi="AGaramond-Regular"/>
    </w:rPr>
  </w:style>
  <w:style w:type="paragraph" w:styleId="BalloonText">
    <w:name w:val="Balloon Text"/>
    <w:basedOn w:val="Normal"/>
    <w:semiHidden/>
    <w:rsid w:val="004A0373"/>
    <w:rPr>
      <w:rFonts w:ascii="Tahoma" w:hAnsi="Tahoma" w:cs="Tahoma"/>
      <w:sz w:val="16"/>
      <w:szCs w:val="16"/>
    </w:rPr>
  </w:style>
  <w:style w:type="paragraph" w:customStyle="1" w:styleId="Default">
    <w:name w:val="Default"/>
    <w:rsid w:val="0064354D"/>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607A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7A3F"/>
    <w:rPr>
      <w:rFonts w:ascii="Calibri" w:eastAsiaTheme="minorHAnsi" w:hAnsi="Calibri" w:cstheme="minorBidi"/>
      <w:sz w:val="22"/>
      <w:szCs w:val="21"/>
    </w:rPr>
  </w:style>
  <w:style w:type="paragraph" w:styleId="ListParagraph">
    <w:name w:val="List Paragraph"/>
    <w:basedOn w:val="Normal"/>
    <w:uiPriority w:val="34"/>
    <w:qFormat/>
    <w:rsid w:val="00CF0428"/>
    <w:pPr>
      <w:ind w:left="720"/>
      <w:contextualSpacing/>
    </w:pPr>
  </w:style>
  <w:style w:type="paragraph" w:customStyle="1" w:styleId="CM26">
    <w:name w:val="CM26"/>
    <w:basedOn w:val="Default"/>
    <w:next w:val="Default"/>
    <w:rsid w:val="00D3236B"/>
    <w:pPr>
      <w:spacing w:line="278" w:lineRule="atLeast"/>
    </w:pPr>
    <w:rPr>
      <w:rFonts w:ascii="Gill Sans MT" w:hAnsi="Gill Sans MT"/>
      <w:color w:val="auto"/>
    </w:rPr>
  </w:style>
  <w:style w:type="character" w:styleId="Hyperlink">
    <w:name w:val="Hyperlink"/>
    <w:basedOn w:val="DefaultParagraphFont"/>
    <w:rsid w:val="003A169C"/>
    <w:rPr>
      <w:color w:val="0000FF" w:themeColor="hyperlink"/>
      <w:u w:val="single"/>
    </w:rPr>
  </w:style>
  <w:style w:type="paragraph" w:styleId="NormalWeb">
    <w:name w:val="Normal (Web)"/>
    <w:basedOn w:val="Normal"/>
    <w:uiPriority w:val="99"/>
    <w:unhideWhenUsed/>
    <w:rsid w:val="006F4169"/>
    <w:pPr>
      <w:spacing w:before="100" w:beforeAutospacing="1" w:after="100" w:afterAutospacing="1"/>
    </w:pPr>
    <w:rPr>
      <w:szCs w:val="24"/>
    </w:rPr>
  </w:style>
  <w:style w:type="character" w:styleId="LineNumber">
    <w:name w:val="line number"/>
    <w:basedOn w:val="DefaultParagraphFont"/>
    <w:rsid w:val="00EC15E3"/>
  </w:style>
  <w:style w:type="character" w:customStyle="1" w:styleId="FooterChar">
    <w:name w:val="Footer Char"/>
    <w:basedOn w:val="DefaultParagraphFont"/>
    <w:link w:val="Footer"/>
    <w:uiPriority w:val="99"/>
    <w:rsid w:val="00EC15E3"/>
    <w:rPr>
      <w:sz w:val="24"/>
    </w:rPr>
  </w:style>
  <w:style w:type="paragraph" w:customStyle="1" w:styleId="Framecontents">
    <w:name w:val="Frame contents"/>
    <w:basedOn w:val="Normal"/>
    <w:rsid w:val="007B6AF8"/>
    <w:pPr>
      <w:suppressAutoHyphens/>
      <w:spacing w:line="285" w:lineRule="auto"/>
      <w:jc w:val="both"/>
    </w:pPr>
    <w:rPr>
      <w:rFonts w:ascii="Arial" w:hAnsi="Arial" w:cs="Arial"/>
      <w:color w:val="000000"/>
      <w:kern w:val="10"/>
      <w14:ligatures w14:val="standard"/>
      <w14:cntxtAlts/>
    </w:rPr>
  </w:style>
  <w:style w:type="paragraph" w:customStyle="1" w:styleId="two">
    <w:name w:val="two"/>
    <w:basedOn w:val="Normal"/>
    <w:rsid w:val="00E570F9"/>
    <w:pPr>
      <w:tabs>
        <w:tab w:val="left" w:pos="360"/>
        <w:tab w:val="left" w:pos="720"/>
      </w:tabs>
      <w:ind w:left="720" w:hanging="720"/>
    </w:pPr>
    <w:rPr>
      <w:rFonts w:ascii="Palatino" w:hAnsi="Palatino"/>
      <w:sz w:val="20"/>
    </w:rPr>
  </w:style>
  <w:style w:type="character" w:customStyle="1" w:styleId="apple-converted-space">
    <w:name w:val="apple-converted-space"/>
    <w:rsid w:val="00AA4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73"/>
    <w:rPr>
      <w:sz w:val="24"/>
    </w:rPr>
  </w:style>
  <w:style w:type="paragraph" w:styleId="Heading1">
    <w:name w:val="heading 1"/>
    <w:basedOn w:val="Normal"/>
    <w:next w:val="Normal"/>
    <w:qFormat/>
    <w:rsid w:val="004A0373"/>
    <w:pPr>
      <w:keepNext/>
      <w:tabs>
        <w:tab w:val="left" w:pos="259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0373"/>
    <w:pPr>
      <w:autoSpaceDE w:val="0"/>
      <w:autoSpaceDN w:val="0"/>
      <w:adjustRightInd w:val="0"/>
      <w:ind w:left="360"/>
    </w:pPr>
    <w:rPr>
      <w:rFonts w:ascii="AGaramond-Regular" w:hAnsi="AGaramond-Regular"/>
      <w:szCs w:val="24"/>
    </w:rPr>
  </w:style>
  <w:style w:type="paragraph" w:styleId="BodyText">
    <w:name w:val="Body Text"/>
    <w:basedOn w:val="Normal"/>
    <w:rsid w:val="004A0373"/>
    <w:pPr>
      <w:autoSpaceDE w:val="0"/>
      <w:autoSpaceDN w:val="0"/>
      <w:adjustRightInd w:val="0"/>
    </w:pPr>
    <w:rPr>
      <w:rFonts w:ascii="AGaramond-BoldItalic" w:hAnsi="AGaramond-BoldItalic"/>
      <w:b/>
      <w:bCs/>
      <w:i/>
      <w:iCs/>
      <w:szCs w:val="28"/>
    </w:rPr>
  </w:style>
  <w:style w:type="paragraph" w:styleId="Header">
    <w:name w:val="header"/>
    <w:basedOn w:val="Normal"/>
    <w:rsid w:val="004A0373"/>
    <w:pPr>
      <w:tabs>
        <w:tab w:val="center" w:pos="4320"/>
        <w:tab w:val="right" w:pos="8640"/>
      </w:tabs>
    </w:pPr>
  </w:style>
  <w:style w:type="paragraph" w:styleId="Footer">
    <w:name w:val="footer"/>
    <w:basedOn w:val="Normal"/>
    <w:link w:val="FooterChar"/>
    <w:uiPriority w:val="99"/>
    <w:rsid w:val="004A0373"/>
    <w:pPr>
      <w:tabs>
        <w:tab w:val="center" w:pos="4320"/>
        <w:tab w:val="right" w:pos="8640"/>
      </w:tabs>
    </w:pPr>
  </w:style>
  <w:style w:type="character" w:styleId="PageNumber">
    <w:name w:val="page number"/>
    <w:basedOn w:val="DefaultParagraphFont"/>
    <w:rsid w:val="004A0373"/>
  </w:style>
  <w:style w:type="paragraph" w:styleId="Title">
    <w:name w:val="Title"/>
    <w:basedOn w:val="Normal"/>
    <w:qFormat/>
    <w:rsid w:val="004A0373"/>
    <w:pPr>
      <w:autoSpaceDE w:val="0"/>
      <w:autoSpaceDN w:val="0"/>
      <w:adjustRightInd w:val="0"/>
      <w:jc w:val="center"/>
    </w:pPr>
    <w:rPr>
      <w:rFonts w:ascii="AGaramond-Bold" w:hAnsi="AGaramond-Bold"/>
      <w:b/>
      <w:bCs/>
      <w:sz w:val="32"/>
      <w:szCs w:val="36"/>
    </w:rPr>
  </w:style>
  <w:style w:type="paragraph" w:styleId="BodyTextIndent2">
    <w:name w:val="Body Text Indent 2"/>
    <w:basedOn w:val="Normal"/>
    <w:rsid w:val="004A0373"/>
    <w:pPr>
      <w:autoSpaceDE w:val="0"/>
      <w:autoSpaceDN w:val="0"/>
      <w:adjustRightInd w:val="0"/>
      <w:ind w:left="720"/>
    </w:pPr>
    <w:rPr>
      <w:rFonts w:ascii="AGaramond-Regular" w:hAnsi="AGaramond-Regular"/>
    </w:rPr>
  </w:style>
  <w:style w:type="paragraph" w:styleId="BodyTextIndent3">
    <w:name w:val="Body Text Indent 3"/>
    <w:basedOn w:val="Normal"/>
    <w:rsid w:val="004A0373"/>
    <w:pPr>
      <w:autoSpaceDE w:val="0"/>
      <w:autoSpaceDN w:val="0"/>
      <w:adjustRightInd w:val="0"/>
      <w:ind w:left="720" w:hanging="720"/>
    </w:pPr>
    <w:rPr>
      <w:rFonts w:ascii="AGaramond-Regular" w:hAnsi="AGaramond-Regular"/>
    </w:rPr>
  </w:style>
  <w:style w:type="paragraph" w:styleId="BalloonText">
    <w:name w:val="Balloon Text"/>
    <w:basedOn w:val="Normal"/>
    <w:semiHidden/>
    <w:rsid w:val="004A0373"/>
    <w:rPr>
      <w:rFonts w:ascii="Tahoma" w:hAnsi="Tahoma" w:cs="Tahoma"/>
      <w:sz w:val="16"/>
      <w:szCs w:val="16"/>
    </w:rPr>
  </w:style>
  <w:style w:type="paragraph" w:customStyle="1" w:styleId="Default">
    <w:name w:val="Default"/>
    <w:rsid w:val="0064354D"/>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607A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7A3F"/>
    <w:rPr>
      <w:rFonts w:ascii="Calibri" w:eastAsiaTheme="minorHAnsi" w:hAnsi="Calibri" w:cstheme="minorBidi"/>
      <w:sz w:val="22"/>
      <w:szCs w:val="21"/>
    </w:rPr>
  </w:style>
  <w:style w:type="paragraph" w:styleId="ListParagraph">
    <w:name w:val="List Paragraph"/>
    <w:basedOn w:val="Normal"/>
    <w:uiPriority w:val="34"/>
    <w:qFormat/>
    <w:rsid w:val="00CF0428"/>
    <w:pPr>
      <w:ind w:left="720"/>
      <w:contextualSpacing/>
    </w:pPr>
  </w:style>
  <w:style w:type="paragraph" w:customStyle="1" w:styleId="CM26">
    <w:name w:val="CM26"/>
    <w:basedOn w:val="Default"/>
    <w:next w:val="Default"/>
    <w:rsid w:val="00D3236B"/>
    <w:pPr>
      <w:spacing w:line="278" w:lineRule="atLeast"/>
    </w:pPr>
    <w:rPr>
      <w:rFonts w:ascii="Gill Sans MT" w:hAnsi="Gill Sans MT"/>
      <w:color w:val="auto"/>
    </w:rPr>
  </w:style>
  <w:style w:type="character" w:styleId="Hyperlink">
    <w:name w:val="Hyperlink"/>
    <w:basedOn w:val="DefaultParagraphFont"/>
    <w:rsid w:val="003A169C"/>
    <w:rPr>
      <w:color w:val="0000FF" w:themeColor="hyperlink"/>
      <w:u w:val="single"/>
    </w:rPr>
  </w:style>
  <w:style w:type="paragraph" w:styleId="NormalWeb">
    <w:name w:val="Normal (Web)"/>
    <w:basedOn w:val="Normal"/>
    <w:uiPriority w:val="99"/>
    <w:unhideWhenUsed/>
    <w:rsid w:val="006F4169"/>
    <w:pPr>
      <w:spacing w:before="100" w:beforeAutospacing="1" w:after="100" w:afterAutospacing="1"/>
    </w:pPr>
    <w:rPr>
      <w:szCs w:val="24"/>
    </w:rPr>
  </w:style>
  <w:style w:type="character" w:styleId="LineNumber">
    <w:name w:val="line number"/>
    <w:basedOn w:val="DefaultParagraphFont"/>
    <w:rsid w:val="00EC15E3"/>
  </w:style>
  <w:style w:type="character" w:customStyle="1" w:styleId="FooterChar">
    <w:name w:val="Footer Char"/>
    <w:basedOn w:val="DefaultParagraphFont"/>
    <w:link w:val="Footer"/>
    <w:uiPriority w:val="99"/>
    <w:rsid w:val="00EC15E3"/>
    <w:rPr>
      <w:sz w:val="24"/>
    </w:rPr>
  </w:style>
  <w:style w:type="paragraph" w:customStyle="1" w:styleId="Framecontents">
    <w:name w:val="Frame contents"/>
    <w:basedOn w:val="Normal"/>
    <w:rsid w:val="007B6AF8"/>
    <w:pPr>
      <w:suppressAutoHyphens/>
      <w:spacing w:line="285" w:lineRule="auto"/>
      <w:jc w:val="both"/>
    </w:pPr>
    <w:rPr>
      <w:rFonts w:ascii="Arial" w:hAnsi="Arial" w:cs="Arial"/>
      <w:color w:val="000000"/>
      <w:kern w:val="10"/>
      <w14:ligatures w14:val="standard"/>
      <w14:cntxtAlts/>
    </w:rPr>
  </w:style>
  <w:style w:type="paragraph" w:customStyle="1" w:styleId="two">
    <w:name w:val="two"/>
    <w:basedOn w:val="Normal"/>
    <w:rsid w:val="00E570F9"/>
    <w:pPr>
      <w:tabs>
        <w:tab w:val="left" w:pos="360"/>
        <w:tab w:val="left" w:pos="720"/>
      </w:tabs>
      <w:ind w:left="720" w:hanging="720"/>
    </w:pPr>
    <w:rPr>
      <w:rFonts w:ascii="Palatino" w:hAnsi="Palatino"/>
      <w:sz w:val="20"/>
    </w:rPr>
  </w:style>
  <w:style w:type="character" w:customStyle="1" w:styleId="apple-converted-space">
    <w:name w:val="apple-converted-space"/>
    <w:rsid w:val="00A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304">
      <w:bodyDiv w:val="1"/>
      <w:marLeft w:val="0"/>
      <w:marRight w:val="0"/>
      <w:marTop w:val="0"/>
      <w:marBottom w:val="0"/>
      <w:divBdr>
        <w:top w:val="none" w:sz="0" w:space="0" w:color="auto"/>
        <w:left w:val="none" w:sz="0" w:space="0" w:color="auto"/>
        <w:bottom w:val="none" w:sz="0" w:space="0" w:color="auto"/>
        <w:right w:val="none" w:sz="0" w:space="0" w:color="auto"/>
      </w:divBdr>
    </w:div>
    <w:div w:id="163785791">
      <w:bodyDiv w:val="1"/>
      <w:marLeft w:val="0"/>
      <w:marRight w:val="0"/>
      <w:marTop w:val="0"/>
      <w:marBottom w:val="0"/>
      <w:divBdr>
        <w:top w:val="none" w:sz="0" w:space="0" w:color="auto"/>
        <w:left w:val="none" w:sz="0" w:space="0" w:color="auto"/>
        <w:bottom w:val="none" w:sz="0" w:space="0" w:color="auto"/>
        <w:right w:val="none" w:sz="0" w:space="0" w:color="auto"/>
      </w:divBdr>
    </w:div>
    <w:div w:id="419446643">
      <w:bodyDiv w:val="1"/>
      <w:marLeft w:val="0"/>
      <w:marRight w:val="0"/>
      <w:marTop w:val="0"/>
      <w:marBottom w:val="0"/>
      <w:divBdr>
        <w:top w:val="none" w:sz="0" w:space="0" w:color="auto"/>
        <w:left w:val="none" w:sz="0" w:space="0" w:color="auto"/>
        <w:bottom w:val="none" w:sz="0" w:space="0" w:color="auto"/>
        <w:right w:val="none" w:sz="0" w:space="0" w:color="auto"/>
      </w:divBdr>
    </w:div>
    <w:div w:id="1612081807">
      <w:bodyDiv w:val="1"/>
      <w:marLeft w:val="0"/>
      <w:marRight w:val="0"/>
      <w:marTop w:val="30"/>
      <w:marBottom w:val="750"/>
      <w:divBdr>
        <w:top w:val="none" w:sz="0" w:space="0" w:color="auto"/>
        <w:left w:val="none" w:sz="0" w:space="0" w:color="auto"/>
        <w:bottom w:val="none" w:sz="0" w:space="0" w:color="auto"/>
        <w:right w:val="none" w:sz="0" w:space="0" w:color="auto"/>
      </w:divBdr>
      <w:divsChild>
        <w:div w:id="5117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o@c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3642-432E-431E-B5D0-D3C2318E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7365</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Sample Member Contract for Participation in AmeriCorps</vt:lpstr>
    </vt:vector>
  </TitlesOfParts>
  <Company>Dell Computer Corporation</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Member Contract for Participation in AmeriCorps</dc:title>
  <dc:creator>Jonathan Loppnow</dc:creator>
  <cp:lastModifiedBy>Kari MacDonald</cp:lastModifiedBy>
  <cp:revision>4</cp:revision>
  <cp:lastPrinted>2016-07-15T22:04:00Z</cp:lastPrinted>
  <dcterms:created xsi:type="dcterms:W3CDTF">2017-07-13T16:43:00Z</dcterms:created>
  <dcterms:modified xsi:type="dcterms:W3CDTF">2017-07-13T16:50:00Z</dcterms:modified>
</cp:coreProperties>
</file>