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85" w:rsidRPr="009E3E3D" w:rsidRDefault="00EF5F85" w:rsidP="00EF5F85">
      <w:pPr>
        <w:pStyle w:val="ListParagraph"/>
        <w:autoSpaceDE w:val="0"/>
        <w:autoSpaceDN w:val="0"/>
        <w:adjustRightInd w:val="0"/>
        <w:ind w:left="1440"/>
        <w:rPr>
          <w:sz w:val="20"/>
          <w:szCs w:val="20"/>
        </w:rPr>
      </w:pPr>
      <w:r w:rsidRPr="009E3E3D">
        <w:rPr>
          <w:b/>
          <w:bCs/>
          <w:sz w:val="28"/>
          <w:szCs w:val="28"/>
        </w:rPr>
        <w:t>Authorization, Assurances</w:t>
      </w:r>
      <w:r>
        <w:rPr>
          <w:b/>
          <w:bCs/>
          <w:sz w:val="28"/>
          <w:szCs w:val="28"/>
        </w:rPr>
        <w:t>,</w:t>
      </w:r>
      <w:r w:rsidRPr="009E3E3D">
        <w:rPr>
          <w:b/>
          <w:bCs/>
          <w:sz w:val="28"/>
          <w:szCs w:val="28"/>
        </w:rPr>
        <w:t xml:space="preserve"> and Certifications</w:t>
      </w:r>
    </w:p>
    <w:p w:rsidR="00EF5F85" w:rsidRPr="0025251B" w:rsidRDefault="00EF5F85" w:rsidP="00EF5F85">
      <w:pPr>
        <w:jc w:val="center"/>
        <w:rPr>
          <w:rFonts w:ascii="Arial" w:hAnsi="Arial" w:cs="Arial"/>
          <w:b/>
          <w:bCs/>
          <w:sz w:val="20"/>
          <w:szCs w:val="20"/>
        </w:rPr>
      </w:pPr>
    </w:p>
    <w:p w:rsidR="00EF5F85" w:rsidRPr="0025251B" w:rsidRDefault="00EF5F85" w:rsidP="00EF5F85">
      <w:pPr>
        <w:rPr>
          <w:rFonts w:ascii="Arial" w:hAnsi="Arial" w:cs="Arial"/>
          <w:sz w:val="20"/>
          <w:szCs w:val="20"/>
        </w:rPr>
      </w:pPr>
      <w:r w:rsidRPr="0025251B">
        <w:rPr>
          <w:rFonts w:ascii="Arial" w:hAnsi="Arial" w:cs="Arial"/>
          <w:sz w:val="20"/>
          <w:szCs w:val="20"/>
        </w:rPr>
        <w:t>Read the Authorization, Assurances, and Certifications carefully.  The person who authorizes the application must be the applicant’s Authorized Representative or his/her designee.  An Authorized Representative is the person in your organization authorized to accept and commit funds on behalf of the organization.  A copy of the governing body’s authorization for this official representative to sign must be on file in the applicant’s office.</w:t>
      </w:r>
    </w:p>
    <w:p w:rsidR="00EF5F85" w:rsidRDefault="00EF5F85" w:rsidP="00EF5F85">
      <w:pPr>
        <w:widowControl/>
        <w:kinsoku/>
        <w:autoSpaceDE w:val="0"/>
        <w:autoSpaceDN w:val="0"/>
        <w:adjustRightInd w:val="0"/>
      </w:pPr>
    </w:p>
    <w:p w:rsidR="00EF5F85" w:rsidRPr="0025251B" w:rsidRDefault="00EF5F85" w:rsidP="00EF5F85">
      <w:pPr>
        <w:widowControl/>
        <w:kinsoku/>
        <w:jc w:val="both"/>
        <w:rPr>
          <w:rFonts w:ascii="Arial" w:hAnsi="Arial" w:cs="Arial"/>
          <w:b/>
          <w:sz w:val="20"/>
          <w:szCs w:val="20"/>
        </w:rPr>
      </w:pPr>
      <w:r w:rsidRPr="0025251B">
        <w:rPr>
          <w:rFonts w:ascii="Arial" w:hAnsi="Arial" w:cs="Arial"/>
          <w:b/>
          <w:sz w:val="20"/>
          <w:szCs w:val="20"/>
        </w:rPr>
        <w:t xml:space="preserve">By signing and submitting this application, as the duly authorized representative of the applicant, you certify that the applicant will comply with the Assurances and Certifications described below. </w:t>
      </w:r>
    </w:p>
    <w:p w:rsidR="00EF5F85" w:rsidRPr="0025251B" w:rsidRDefault="00EF5F85" w:rsidP="00EF5F85">
      <w:pPr>
        <w:widowControl/>
        <w:kinsoku/>
        <w:ind w:left="360"/>
        <w:jc w:val="both"/>
        <w:rPr>
          <w:rFonts w:ascii="Arial" w:hAnsi="Arial" w:cs="Arial"/>
          <w:sz w:val="20"/>
          <w:szCs w:val="20"/>
        </w:rPr>
      </w:pPr>
    </w:p>
    <w:p w:rsidR="00EF5F85" w:rsidRPr="0025251B" w:rsidRDefault="00EF5F85" w:rsidP="00EF5F85">
      <w:pPr>
        <w:widowControl/>
        <w:kinsoku/>
        <w:ind w:left="540" w:hanging="360"/>
        <w:jc w:val="both"/>
        <w:rPr>
          <w:rFonts w:ascii="Arial" w:hAnsi="Arial" w:cs="Arial"/>
          <w:b/>
          <w:sz w:val="20"/>
          <w:szCs w:val="20"/>
        </w:rPr>
      </w:pPr>
      <w:r w:rsidRPr="0025251B">
        <w:rPr>
          <w:rFonts w:ascii="Arial" w:hAnsi="Arial" w:cs="Arial"/>
          <w:b/>
          <w:sz w:val="20"/>
          <w:szCs w:val="20"/>
        </w:rPr>
        <w:t>a)</w:t>
      </w:r>
      <w:r w:rsidRPr="0025251B">
        <w:rPr>
          <w:rFonts w:ascii="Arial" w:hAnsi="Arial" w:cs="Arial"/>
          <w:b/>
          <w:sz w:val="20"/>
          <w:szCs w:val="20"/>
        </w:rPr>
        <w:tab/>
        <w:t>Inability to certify</w:t>
      </w:r>
    </w:p>
    <w:p w:rsidR="00EF5F85" w:rsidRPr="0025251B" w:rsidRDefault="00EF5F85" w:rsidP="00EF5F85">
      <w:pPr>
        <w:widowControl/>
        <w:kinsoku/>
        <w:ind w:left="540"/>
        <w:jc w:val="both"/>
        <w:rPr>
          <w:rFonts w:ascii="Arial" w:hAnsi="Arial" w:cs="Arial"/>
          <w:sz w:val="20"/>
          <w:szCs w:val="20"/>
        </w:rPr>
      </w:pPr>
      <w:r w:rsidRPr="0025251B">
        <w:rPr>
          <w:rFonts w:ascii="Arial" w:hAnsi="Arial" w:cs="Arial"/>
          <w:sz w:val="20"/>
          <w:szCs w:val="20"/>
        </w:rPr>
        <w:t>Your inability to provide the assurances and certifications listed below will not necessarily result in denial of a grant. You must submit an explanation of why you cannot do so. We will consider your explanation in determining whether to enter into this transaction. However, your failure to furnish an explanation will disqualify your application.</w:t>
      </w:r>
    </w:p>
    <w:p w:rsidR="00EF5F85" w:rsidRPr="0025251B" w:rsidRDefault="00EF5F85" w:rsidP="00EF5F85">
      <w:pPr>
        <w:widowControl/>
        <w:kinsoku/>
        <w:ind w:left="540" w:hanging="360"/>
        <w:jc w:val="both"/>
        <w:rPr>
          <w:rFonts w:ascii="Arial" w:hAnsi="Arial" w:cs="Arial"/>
          <w:sz w:val="20"/>
          <w:szCs w:val="20"/>
        </w:rPr>
      </w:pPr>
    </w:p>
    <w:p w:rsidR="00EF5F85" w:rsidRPr="0025251B" w:rsidRDefault="00EF5F85" w:rsidP="00EF5F85">
      <w:pPr>
        <w:widowControl/>
        <w:kinsoku/>
        <w:ind w:left="540" w:hanging="360"/>
        <w:jc w:val="both"/>
        <w:rPr>
          <w:rFonts w:ascii="Arial" w:hAnsi="Arial" w:cs="Arial"/>
          <w:b/>
          <w:sz w:val="20"/>
          <w:szCs w:val="20"/>
        </w:rPr>
      </w:pPr>
      <w:r w:rsidRPr="0025251B">
        <w:rPr>
          <w:rFonts w:ascii="Arial" w:hAnsi="Arial" w:cs="Arial"/>
          <w:b/>
          <w:sz w:val="20"/>
          <w:szCs w:val="20"/>
        </w:rPr>
        <w:t>b)</w:t>
      </w:r>
      <w:r w:rsidRPr="0025251B">
        <w:rPr>
          <w:rFonts w:ascii="Arial" w:hAnsi="Arial" w:cs="Arial"/>
          <w:b/>
          <w:sz w:val="20"/>
          <w:szCs w:val="20"/>
        </w:rPr>
        <w:tab/>
        <w:t>Erroneous certification or assurance</w:t>
      </w:r>
    </w:p>
    <w:p w:rsidR="00EF5F85" w:rsidRPr="0025251B" w:rsidRDefault="00EF5F85" w:rsidP="00EF5F85">
      <w:pPr>
        <w:widowControl/>
        <w:kinsoku/>
        <w:ind w:left="540"/>
        <w:jc w:val="both"/>
        <w:rPr>
          <w:rFonts w:ascii="Arial" w:hAnsi="Arial" w:cs="Arial"/>
          <w:sz w:val="20"/>
          <w:szCs w:val="20"/>
        </w:rPr>
      </w:pPr>
      <w:r w:rsidRPr="0025251B">
        <w:rPr>
          <w:rFonts w:ascii="Arial" w:hAnsi="Arial" w:cs="Arial"/>
          <w:sz w:val="20"/>
          <w:szCs w:val="20"/>
        </w:rPr>
        <w:t>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w:t>
      </w:r>
    </w:p>
    <w:p w:rsidR="00EF5F85" w:rsidRPr="0025251B" w:rsidRDefault="00EF5F85" w:rsidP="00EF5F85">
      <w:pPr>
        <w:widowControl/>
        <w:kinsoku/>
        <w:ind w:left="540" w:hanging="360"/>
        <w:jc w:val="both"/>
        <w:rPr>
          <w:rFonts w:ascii="Arial" w:hAnsi="Arial" w:cs="Arial"/>
          <w:sz w:val="20"/>
          <w:szCs w:val="20"/>
        </w:rPr>
      </w:pPr>
    </w:p>
    <w:p w:rsidR="00EF5F85" w:rsidRPr="0025251B" w:rsidRDefault="00EF5F85" w:rsidP="00EF5F85">
      <w:pPr>
        <w:widowControl/>
        <w:kinsoku/>
        <w:ind w:left="540" w:hanging="360"/>
        <w:jc w:val="both"/>
        <w:rPr>
          <w:rFonts w:ascii="Arial" w:hAnsi="Arial" w:cs="Arial"/>
          <w:b/>
          <w:sz w:val="20"/>
          <w:szCs w:val="20"/>
        </w:rPr>
      </w:pPr>
      <w:r w:rsidRPr="0025251B">
        <w:rPr>
          <w:rFonts w:ascii="Arial" w:hAnsi="Arial" w:cs="Arial"/>
          <w:b/>
          <w:sz w:val="20"/>
          <w:szCs w:val="20"/>
        </w:rPr>
        <w:t>c)</w:t>
      </w:r>
      <w:r w:rsidRPr="0025251B">
        <w:rPr>
          <w:rFonts w:ascii="Arial" w:hAnsi="Arial" w:cs="Arial"/>
          <w:b/>
          <w:sz w:val="20"/>
          <w:szCs w:val="20"/>
        </w:rPr>
        <w:tab/>
        <w:t>Notice of error in certification or assurance</w:t>
      </w:r>
    </w:p>
    <w:p w:rsidR="00EF5F85" w:rsidRPr="0025251B" w:rsidRDefault="00EF5F85" w:rsidP="00EF5F85">
      <w:pPr>
        <w:widowControl/>
        <w:kinsoku/>
        <w:ind w:left="540"/>
        <w:jc w:val="both"/>
        <w:rPr>
          <w:rFonts w:ascii="Arial" w:hAnsi="Arial" w:cs="Arial"/>
          <w:sz w:val="20"/>
          <w:szCs w:val="20"/>
        </w:rPr>
      </w:pPr>
      <w:r w:rsidRPr="0025251B">
        <w:rPr>
          <w:rFonts w:ascii="Arial" w:hAnsi="Arial" w:cs="Arial"/>
          <w:sz w:val="20"/>
          <w:szCs w:val="20"/>
        </w:rPr>
        <w:t>You must provide immediate written notice to us if at any time you learn that a certification or assurance was erroneous when submitted or has become erroneous because of changed circumstances.</w:t>
      </w:r>
    </w:p>
    <w:p w:rsidR="00EF5F85" w:rsidRPr="0025251B" w:rsidRDefault="00EF5F85" w:rsidP="00EF5F85">
      <w:pPr>
        <w:widowControl/>
        <w:kinsoku/>
        <w:ind w:left="540" w:hanging="360"/>
        <w:jc w:val="both"/>
        <w:rPr>
          <w:rFonts w:ascii="Arial" w:hAnsi="Arial" w:cs="Arial"/>
          <w:sz w:val="20"/>
          <w:szCs w:val="20"/>
        </w:rPr>
      </w:pPr>
    </w:p>
    <w:p w:rsidR="00EF5F85" w:rsidRPr="0025251B" w:rsidRDefault="00EF5F85" w:rsidP="00EF5F85">
      <w:pPr>
        <w:widowControl/>
        <w:kinsoku/>
        <w:ind w:left="540" w:hanging="360"/>
        <w:jc w:val="both"/>
        <w:rPr>
          <w:rFonts w:ascii="Arial" w:hAnsi="Arial" w:cs="Arial"/>
          <w:b/>
          <w:sz w:val="20"/>
          <w:szCs w:val="20"/>
        </w:rPr>
      </w:pPr>
      <w:r w:rsidRPr="0025251B">
        <w:rPr>
          <w:rFonts w:ascii="Arial" w:hAnsi="Arial" w:cs="Arial"/>
          <w:b/>
          <w:sz w:val="20"/>
          <w:szCs w:val="20"/>
        </w:rPr>
        <w:t>d)</w:t>
      </w:r>
      <w:r w:rsidRPr="0025251B">
        <w:rPr>
          <w:rFonts w:ascii="Arial" w:hAnsi="Arial" w:cs="Arial"/>
          <w:b/>
          <w:sz w:val="20"/>
          <w:szCs w:val="20"/>
        </w:rPr>
        <w:tab/>
        <w:t>Definitions</w:t>
      </w:r>
    </w:p>
    <w:p w:rsidR="00EF5F85" w:rsidRPr="0025251B" w:rsidRDefault="00EF5F85" w:rsidP="00EF5F85">
      <w:pPr>
        <w:widowControl/>
        <w:kinsoku/>
        <w:ind w:left="540"/>
        <w:jc w:val="both"/>
        <w:rPr>
          <w:rFonts w:ascii="Arial" w:hAnsi="Arial" w:cs="Arial"/>
          <w:sz w:val="20"/>
          <w:szCs w:val="20"/>
        </w:rPr>
      </w:pPr>
      <w:r w:rsidRPr="0025251B">
        <w:rPr>
          <w:rFonts w:ascii="Arial" w:hAnsi="Arial" w:cs="Arial"/>
          <w:sz w:val="20"/>
          <w:szCs w:val="2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An applicant shall be considered a “prospective primary participant in a covered transaction” as defined in the rules implementing Executive Order 12549. You may contact us for assistance in obtaining a copy of those regulations.</w:t>
      </w:r>
    </w:p>
    <w:p w:rsidR="00EF5F85" w:rsidRPr="0025251B" w:rsidRDefault="00EF5F85" w:rsidP="00EF5F85">
      <w:pPr>
        <w:widowControl/>
        <w:kinsoku/>
        <w:ind w:left="540" w:hanging="360"/>
        <w:jc w:val="both"/>
        <w:rPr>
          <w:rFonts w:ascii="Arial" w:hAnsi="Arial" w:cs="Arial"/>
          <w:sz w:val="20"/>
          <w:szCs w:val="20"/>
        </w:rPr>
      </w:pPr>
    </w:p>
    <w:p w:rsidR="00EF5F85" w:rsidRPr="0025251B" w:rsidRDefault="00EF5F85" w:rsidP="00EF5F85">
      <w:pPr>
        <w:widowControl/>
        <w:kinsoku/>
        <w:ind w:left="540" w:hanging="360"/>
        <w:jc w:val="both"/>
        <w:rPr>
          <w:rFonts w:ascii="Arial" w:hAnsi="Arial" w:cs="Arial"/>
          <w:b/>
          <w:sz w:val="20"/>
          <w:szCs w:val="20"/>
        </w:rPr>
      </w:pPr>
      <w:r w:rsidRPr="0025251B">
        <w:rPr>
          <w:rFonts w:ascii="Arial" w:hAnsi="Arial" w:cs="Arial"/>
          <w:b/>
          <w:sz w:val="20"/>
          <w:szCs w:val="20"/>
        </w:rPr>
        <w:t>e)</w:t>
      </w:r>
      <w:r w:rsidRPr="0025251B">
        <w:rPr>
          <w:rFonts w:ascii="Arial" w:hAnsi="Arial" w:cs="Arial"/>
          <w:b/>
          <w:sz w:val="20"/>
          <w:szCs w:val="20"/>
        </w:rPr>
        <w:tab/>
        <w:t>Assurance requirement for subgrant agreements</w:t>
      </w:r>
    </w:p>
    <w:p w:rsidR="00EF5F85" w:rsidRPr="0025251B" w:rsidRDefault="00EF5F85" w:rsidP="00EF5F85">
      <w:pPr>
        <w:widowControl/>
        <w:kinsoku/>
        <w:ind w:left="540"/>
        <w:jc w:val="both"/>
        <w:rPr>
          <w:rFonts w:ascii="Arial" w:hAnsi="Arial" w:cs="Arial"/>
          <w:sz w:val="20"/>
          <w:szCs w:val="20"/>
        </w:rPr>
      </w:pPr>
      <w:r w:rsidRPr="0025251B">
        <w:rPr>
          <w:rFonts w:ascii="Arial" w:hAnsi="Arial" w:cs="Arial"/>
          <w:sz w:val="20"/>
          <w:szCs w:val="20"/>
        </w:rPr>
        <w:t>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w:t>
      </w:r>
    </w:p>
    <w:p w:rsidR="00EF5F85" w:rsidRPr="0025251B" w:rsidRDefault="00EF5F85" w:rsidP="00EF5F85">
      <w:pPr>
        <w:widowControl/>
        <w:kinsoku/>
        <w:ind w:left="540" w:hanging="360"/>
        <w:jc w:val="both"/>
        <w:rPr>
          <w:rFonts w:ascii="Arial" w:hAnsi="Arial" w:cs="Arial"/>
          <w:sz w:val="20"/>
          <w:szCs w:val="20"/>
        </w:rPr>
      </w:pPr>
    </w:p>
    <w:p w:rsidR="00EF5F85" w:rsidRPr="0025251B" w:rsidRDefault="00EF5F85" w:rsidP="00EF5F85">
      <w:pPr>
        <w:widowControl/>
        <w:kinsoku/>
        <w:ind w:left="540" w:hanging="360"/>
        <w:jc w:val="both"/>
        <w:rPr>
          <w:rFonts w:ascii="Arial" w:hAnsi="Arial" w:cs="Arial"/>
          <w:b/>
          <w:sz w:val="20"/>
          <w:szCs w:val="20"/>
        </w:rPr>
      </w:pPr>
      <w:r w:rsidRPr="0025251B">
        <w:rPr>
          <w:rFonts w:ascii="Arial" w:hAnsi="Arial" w:cs="Arial"/>
          <w:b/>
          <w:sz w:val="20"/>
          <w:szCs w:val="20"/>
        </w:rPr>
        <w:t>f)</w:t>
      </w:r>
      <w:r w:rsidRPr="0025251B">
        <w:rPr>
          <w:rFonts w:ascii="Arial" w:hAnsi="Arial" w:cs="Arial"/>
          <w:b/>
          <w:sz w:val="20"/>
          <w:szCs w:val="20"/>
        </w:rPr>
        <w:tab/>
        <w:t>Assurance inclusion in subgrant agreements</w:t>
      </w:r>
    </w:p>
    <w:p w:rsidR="00EF5F85" w:rsidRPr="0025251B" w:rsidRDefault="00EF5F85" w:rsidP="00EF5F85">
      <w:pPr>
        <w:widowControl/>
        <w:kinsoku/>
        <w:ind w:left="540"/>
        <w:jc w:val="both"/>
        <w:rPr>
          <w:rFonts w:ascii="Arial" w:hAnsi="Arial" w:cs="Arial"/>
          <w:sz w:val="20"/>
          <w:szCs w:val="20"/>
        </w:rPr>
      </w:pPr>
      <w:r w:rsidRPr="0025251B">
        <w:rPr>
          <w:rFonts w:ascii="Arial" w:hAnsi="Arial" w:cs="Arial"/>
          <w:sz w:val="20"/>
          <w:szCs w:val="20"/>
        </w:rPr>
        <w:t>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w:t>
      </w:r>
    </w:p>
    <w:p w:rsidR="00EF5F85" w:rsidRPr="0025251B" w:rsidRDefault="00EF5F85" w:rsidP="00EF5F85">
      <w:pPr>
        <w:widowControl/>
        <w:kinsoku/>
        <w:ind w:left="540" w:hanging="360"/>
        <w:jc w:val="both"/>
        <w:rPr>
          <w:rFonts w:ascii="Arial" w:hAnsi="Arial" w:cs="Arial"/>
          <w:sz w:val="20"/>
          <w:szCs w:val="20"/>
        </w:rPr>
      </w:pPr>
    </w:p>
    <w:p w:rsidR="00EF5F85" w:rsidRPr="0025251B" w:rsidRDefault="00EF5F85" w:rsidP="00EF5F85">
      <w:pPr>
        <w:widowControl/>
        <w:kinsoku/>
        <w:ind w:left="540" w:hanging="360"/>
        <w:jc w:val="both"/>
        <w:rPr>
          <w:rFonts w:ascii="Arial" w:hAnsi="Arial" w:cs="Arial"/>
          <w:b/>
          <w:sz w:val="20"/>
          <w:szCs w:val="20"/>
        </w:rPr>
      </w:pPr>
      <w:r w:rsidRPr="0025251B">
        <w:rPr>
          <w:rFonts w:ascii="Arial" w:hAnsi="Arial" w:cs="Arial"/>
          <w:b/>
          <w:sz w:val="20"/>
          <w:szCs w:val="20"/>
        </w:rPr>
        <w:t>g)</w:t>
      </w:r>
      <w:r w:rsidRPr="0025251B">
        <w:rPr>
          <w:rFonts w:ascii="Arial" w:hAnsi="Arial" w:cs="Arial"/>
          <w:b/>
          <w:sz w:val="20"/>
          <w:szCs w:val="20"/>
        </w:rPr>
        <w:tab/>
        <w:t>Assurance of subgrant principals</w:t>
      </w:r>
    </w:p>
    <w:p w:rsidR="00EF5F85" w:rsidRPr="0025251B" w:rsidRDefault="00EF5F85" w:rsidP="00EF5F85">
      <w:pPr>
        <w:widowControl/>
        <w:kinsoku/>
        <w:ind w:left="540"/>
        <w:jc w:val="both"/>
        <w:rPr>
          <w:rFonts w:ascii="Arial" w:hAnsi="Arial" w:cs="Arial"/>
          <w:sz w:val="20"/>
          <w:szCs w:val="20"/>
        </w:rPr>
      </w:pPr>
      <w:r w:rsidRPr="0025251B">
        <w:rPr>
          <w:rFonts w:ascii="Arial" w:hAnsi="Arial" w:cs="Arial"/>
          <w:sz w:val="20"/>
          <w:szCs w:val="20"/>
        </w:rPr>
        <w:t xml:space="preserve">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you </w:t>
      </w:r>
      <w:r w:rsidRPr="0025251B">
        <w:rPr>
          <w:rFonts w:ascii="Arial" w:hAnsi="Arial" w:cs="Arial"/>
          <w:sz w:val="20"/>
          <w:szCs w:val="20"/>
        </w:rPr>
        <w:lastRenderedPageBreak/>
        <w:t>determine the eligibility of your principals. You may, but are not required to, check the List of Parties Excluded from Federal Procurement and Nonprocurement Programs.</w:t>
      </w:r>
    </w:p>
    <w:p w:rsidR="00EF5F85" w:rsidRPr="0025251B" w:rsidRDefault="00EF5F85" w:rsidP="00EF5F85">
      <w:pPr>
        <w:widowControl/>
        <w:kinsoku/>
        <w:ind w:left="540" w:hanging="360"/>
        <w:jc w:val="both"/>
        <w:rPr>
          <w:rFonts w:ascii="Arial" w:hAnsi="Arial" w:cs="Arial"/>
          <w:sz w:val="20"/>
          <w:szCs w:val="20"/>
        </w:rPr>
      </w:pPr>
    </w:p>
    <w:p w:rsidR="00EF5F85" w:rsidRPr="0025251B" w:rsidRDefault="00EF5F85" w:rsidP="00EF5F85">
      <w:pPr>
        <w:widowControl/>
        <w:kinsoku/>
        <w:ind w:left="540" w:hanging="360"/>
        <w:jc w:val="both"/>
        <w:rPr>
          <w:rFonts w:ascii="Arial" w:hAnsi="Arial" w:cs="Arial"/>
          <w:b/>
          <w:sz w:val="20"/>
          <w:szCs w:val="20"/>
        </w:rPr>
      </w:pPr>
      <w:r w:rsidRPr="0025251B">
        <w:rPr>
          <w:rFonts w:ascii="Arial" w:hAnsi="Arial" w:cs="Arial"/>
          <w:b/>
          <w:sz w:val="20"/>
          <w:szCs w:val="20"/>
        </w:rPr>
        <w:t>h)</w:t>
      </w:r>
      <w:r w:rsidRPr="0025251B">
        <w:rPr>
          <w:rFonts w:ascii="Arial" w:hAnsi="Arial" w:cs="Arial"/>
          <w:b/>
          <w:sz w:val="20"/>
          <w:szCs w:val="20"/>
        </w:rPr>
        <w:tab/>
        <w:t>Non-assurance in subgrant agreements</w:t>
      </w:r>
    </w:p>
    <w:p w:rsidR="00EF5F85" w:rsidRPr="0025251B" w:rsidRDefault="00EF5F85" w:rsidP="00EF5F85">
      <w:pPr>
        <w:widowControl/>
        <w:kinsoku/>
        <w:ind w:left="540"/>
        <w:jc w:val="both"/>
        <w:rPr>
          <w:rFonts w:ascii="Arial" w:hAnsi="Arial" w:cs="Arial"/>
          <w:sz w:val="20"/>
          <w:szCs w:val="20"/>
        </w:rPr>
      </w:pPr>
      <w:r w:rsidRPr="0025251B">
        <w:rPr>
          <w:rFonts w:ascii="Arial" w:hAnsi="Arial" w:cs="Arial"/>
          <w:sz w:val="20"/>
          <w:szCs w:val="20"/>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rsidR="00EF5F85" w:rsidRPr="0025251B" w:rsidRDefault="00EF5F85" w:rsidP="00EF5F85">
      <w:pPr>
        <w:widowControl/>
        <w:kinsoku/>
        <w:ind w:left="540" w:hanging="360"/>
        <w:jc w:val="both"/>
        <w:rPr>
          <w:rFonts w:ascii="Arial" w:hAnsi="Arial" w:cs="Arial"/>
          <w:b/>
          <w:sz w:val="20"/>
          <w:szCs w:val="20"/>
        </w:rPr>
      </w:pPr>
    </w:p>
    <w:p w:rsidR="00EF5F85" w:rsidRPr="0025251B" w:rsidRDefault="00EF5F85" w:rsidP="00EF5F85">
      <w:pPr>
        <w:widowControl/>
        <w:kinsoku/>
        <w:ind w:left="540" w:hanging="360"/>
        <w:jc w:val="both"/>
        <w:rPr>
          <w:rFonts w:ascii="Arial" w:hAnsi="Arial" w:cs="Arial"/>
          <w:b/>
          <w:sz w:val="20"/>
          <w:szCs w:val="20"/>
        </w:rPr>
      </w:pPr>
      <w:r w:rsidRPr="0025251B">
        <w:rPr>
          <w:rFonts w:ascii="Arial" w:hAnsi="Arial" w:cs="Arial"/>
          <w:b/>
          <w:sz w:val="20"/>
          <w:szCs w:val="20"/>
        </w:rPr>
        <w:t>i)</w:t>
      </w:r>
      <w:r w:rsidRPr="0025251B">
        <w:rPr>
          <w:rFonts w:ascii="Arial" w:hAnsi="Arial" w:cs="Arial"/>
          <w:b/>
          <w:sz w:val="20"/>
          <w:szCs w:val="20"/>
        </w:rPr>
        <w:tab/>
        <w:t>Prudent person standard</w:t>
      </w:r>
    </w:p>
    <w:p w:rsidR="00EF5F85" w:rsidRPr="0025251B" w:rsidRDefault="00EF5F85" w:rsidP="00EF5F85">
      <w:pPr>
        <w:widowControl/>
        <w:kinsoku/>
        <w:ind w:left="540"/>
        <w:jc w:val="both"/>
        <w:rPr>
          <w:rFonts w:ascii="Arial" w:hAnsi="Arial" w:cs="Arial"/>
          <w:sz w:val="20"/>
          <w:szCs w:val="20"/>
        </w:rPr>
      </w:pPr>
      <w:r w:rsidRPr="0025251B">
        <w:rPr>
          <w:rFonts w:ascii="Arial" w:hAnsi="Arial" w:cs="Arial"/>
          <w:sz w:val="20"/>
          <w:szCs w:val="20"/>
        </w:rPr>
        <w:t>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w:t>
      </w:r>
    </w:p>
    <w:p w:rsidR="00EF5F85" w:rsidRPr="0025251B" w:rsidRDefault="00EF5F85" w:rsidP="00EF5F85">
      <w:pPr>
        <w:widowControl/>
        <w:kinsoku/>
        <w:rPr>
          <w:rFonts w:ascii="Arial" w:hAnsi="Arial" w:cs="Arial"/>
          <w:b/>
          <w:sz w:val="20"/>
          <w:szCs w:val="20"/>
        </w:rPr>
      </w:pPr>
    </w:p>
    <w:p w:rsidR="00EF5F85" w:rsidRPr="0025251B" w:rsidRDefault="00EF5F85" w:rsidP="00EF5F85">
      <w:pPr>
        <w:widowControl/>
        <w:kinsoku/>
        <w:rPr>
          <w:rFonts w:ascii="Arial" w:hAnsi="Arial" w:cs="Arial"/>
          <w:b/>
          <w:sz w:val="20"/>
          <w:szCs w:val="20"/>
        </w:rPr>
      </w:pPr>
      <w:r w:rsidRPr="0025251B">
        <w:rPr>
          <w:rFonts w:ascii="Arial" w:hAnsi="Arial" w:cs="Arial"/>
          <w:b/>
          <w:sz w:val="20"/>
          <w:szCs w:val="20"/>
        </w:rPr>
        <w:t>ASSURANCES</w:t>
      </w:r>
    </w:p>
    <w:p w:rsidR="00EF5F85" w:rsidRPr="0025251B" w:rsidRDefault="00EF5F85" w:rsidP="00EF5F85">
      <w:pPr>
        <w:widowControl/>
        <w:kinsoku/>
        <w:jc w:val="both"/>
        <w:rPr>
          <w:rFonts w:ascii="Arial" w:hAnsi="Arial" w:cs="Arial"/>
          <w:sz w:val="20"/>
          <w:szCs w:val="20"/>
        </w:rPr>
      </w:pPr>
      <w:r w:rsidRPr="0025251B">
        <w:rPr>
          <w:rFonts w:ascii="Arial" w:hAnsi="Arial" w:cs="Arial"/>
          <w:sz w:val="20"/>
          <w:szCs w:val="20"/>
        </w:rPr>
        <w:t> </w:t>
      </w:r>
    </w:p>
    <w:p w:rsidR="00EF5F85" w:rsidRPr="0025251B" w:rsidRDefault="00EF5F85" w:rsidP="00EF5F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jc w:val="both"/>
        <w:rPr>
          <w:rFonts w:ascii="Arial" w:hAnsi="Arial" w:cs="Arial"/>
          <w:sz w:val="20"/>
          <w:szCs w:val="20"/>
        </w:rPr>
      </w:pPr>
      <w:r w:rsidRPr="0025251B">
        <w:rPr>
          <w:rFonts w:ascii="Arial" w:hAnsi="Arial" w:cs="Arial"/>
          <w:sz w:val="20"/>
          <w:szCs w:val="20"/>
        </w:rPr>
        <w:t>As the duly authorized representative of the applicant, I certify, to the best of my knowledge and belief, that the applicant:</w:t>
      </w:r>
    </w:p>
    <w:p w:rsidR="00EF5F85" w:rsidRPr="0025251B" w:rsidRDefault="00EF5F85" w:rsidP="00EF5F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jc w:val="both"/>
        <w:rPr>
          <w:rFonts w:ascii="Arial" w:hAnsi="Arial" w:cs="Arial"/>
          <w:sz w:val="20"/>
          <w:szCs w:val="20"/>
        </w:rPr>
      </w:pPr>
      <w:r w:rsidRPr="0025251B">
        <w:rPr>
          <w:rFonts w:ascii="Arial" w:hAnsi="Arial" w:cs="Arial"/>
          <w:sz w:val="20"/>
          <w:szCs w:val="20"/>
        </w:rPr>
        <w:t> </w:t>
      </w:r>
    </w:p>
    <w:p w:rsidR="00EF5F85" w:rsidRPr="0025251B" w:rsidRDefault="00EF5F85" w:rsidP="00EF5F85">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rsidR="00EF5F85" w:rsidRPr="0025251B" w:rsidRDefault="00EF5F85" w:rsidP="00EF5F85">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EF5F85" w:rsidRPr="0025251B" w:rsidRDefault="00EF5F85" w:rsidP="00EF5F85">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establish safeguards to prohibit employees from using their position for a purpose that constitutes or presents the appearance of personal or organizational conflict of interest, or personal gain.</w:t>
      </w:r>
    </w:p>
    <w:p w:rsidR="00EF5F85" w:rsidRPr="0025251B" w:rsidRDefault="00EF5F85" w:rsidP="00EF5F85">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initiate and complete the work within the applicable time frame after receipt of approval of the awarding agency.</w:t>
      </w:r>
    </w:p>
    <w:p w:rsidR="00EF5F85" w:rsidRPr="0025251B" w:rsidRDefault="00EF5F85" w:rsidP="00EF5F85">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comply with the Intergovernmental Personnel Act of 1970 (42 U.S.C. 4728-4763) relating to prescribed standards for merit systems for programs funded under one of the nineteen statutes or regulations specified in Appendix A of OPM’s Standards for a Merit System of Personnel Administration (5 CFR 900, Subpart F).</w:t>
      </w:r>
    </w:p>
    <w:p w:rsidR="00EF5F85" w:rsidRPr="0025251B" w:rsidRDefault="00EF5F85" w:rsidP="00EF5F85">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comply with all federal statutes relating to nondiscrimination. These include but are not limited to: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disability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290dd-3 and 290ee-3), as amended, relating to confidentiality of alcohol and drug abuse patient records; (h) Title VIII of the Civil Rights Act of 1968 (42 U.S.C. 3601 et seq.), as amended, relating to nondiscrimination in the sale, rental or financing of housing; (i) any other nondiscrimination provisions in the National and Community Service Act of 1990, as amended; and (j) the requirements of any other nondiscrimination statute(s) which may apply to the application.</w:t>
      </w:r>
    </w:p>
    <w:p w:rsidR="00EF5F85" w:rsidRPr="0025251B" w:rsidRDefault="00EF5F85" w:rsidP="00EF5F85">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w:t>
      </w:r>
      <w:r w:rsidRPr="0025251B">
        <w:rPr>
          <w:rFonts w:ascii="Arial" w:hAnsi="Arial" w:cs="Arial"/>
          <w:sz w:val="20"/>
          <w:szCs w:val="20"/>
        </w:rPr>
        <w:lastRenderedPageBreak/>
        <w:t>assisted programs. These requirements apply to all interests in real property acquired for project purposes regardless of federal participation in purchases.</w:t>
      </w:r>
    </w:p>
    <w:p w:rsidR="00EF5F85" w:rsidRPr="0025251B" w:rsidRDefault="00EF5F85" w:rsidP="00EF5F85">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comply with the provisions of the Hatch Act (5 U.S.C. 1501-1508 and 7324-7328) which limit the political activities of employees whose principal employment activities are funded in whole or in part with Federal funds.</w:t>
      </w:r>
    </w:p>
    <w:p w:rsidR="00EF5F85" w:rsidRPr="0025251B" w:rsidRDefault="00EF5F85" w:rsidP="00EF5F85">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comply, as applicable, with the provisions of the Davis-Bacon Act (40 U.S.C 276a and 276a-77), the Copeland Act (40 U.S.C 276c and 18 U.S.C. 874), and the Contract Work Hours and Safety Standards Act (40 U.S.C. 327-333), regarding labor standards for Federally assisted construction sub-agreements.</w:t>
      </w:r>
    </w:p>
    <w:p w:rsidR="00EF5F85" w:rsidRPr="0025251B" w:rsidRDefault="00EF5F85" w:rsidP="00EF5F85">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comply, if applicable, with flood insurance purchase requirements of Section 102(a) of the Flood Disaster Protection Act of 1973 (P.L. 93-234) which requires the recipients in a special flood hazard area to participate in the program and to purchase flood insurance if the total cost of insurable construction and acquisition is $10,000 or more.</w:t>
      </w:r>
    </w:p>
    <w:p w:rsidR="00EF5F85" w:rsidRPr="0025251B" w:rsidRDefault="00EF5F85" w:rsidP="00EF5F85">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w:t>
      </w:r>
    </w:p>
    <w:p w:rsidR="00EF5F85" w:rsidRPr="0025251B" w:rsidRDefault="00EF5F85" w:rsidP="00EF5F85">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comply with the Wild and Scenic Rivers Act of 1968 (16 U.S.C 1271 et seq.) related to protecting components or potential components of the national wild and scenic rivers system.</w:t>
      </w:r>
    </w:p>
    <w:p w:rsidR="00EF5F85" w:rsidRPr="0025251B" w:rsidRDefault="00EF5F85" w:rsidP="00EF5F85">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assist the awarding agency in assuring compliance with Section 106 of the National Historic Preservation Act of 1966, as amended (16 U.S.C. 470), EO 11593 (identification and protection of historic properties), and the Archaeological and Historic Preservation Act of 1974 (16U.S.C. 469a-l et seq.).</w:t>
      </w:r>
    </w:p>
    <w:p w:rsidR="00EF5F85" w:rsidRPr="0025251B" w:rsidRDefault="00EF5F85" w:rsidP="00EF5F85">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comply with P.L. 93-348 regarding the protection of human subjects involved in research, development, and related activities supported by this award of assistance.</w:t>
      </w:r>
    </w:p>
    <w:p w:rsidR="00EF5F85" w:rsidRPr="0025251B" w:rsidRDefault="00EF5F85" w:rsidP="00EF5F85">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comply with the Laboratory Animal Welfare Act of 1966 (P.L. 89-544, as amended, 7 U.S.C. 2131 et seq.) pertaining to the care, handling, and treatment of warm blooded animals held for research, teaching, or other activities supported by this award of assistance.</w:t>
      </w:r>
    </w:p>
    <w:p w:rsidR="00EF5F85" w:rsidRPr="0025251B" w:rsidRDefault="00EF5F85" w:rsidP="00EF5F85">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comply with the Lead-Based Paint Poisoning Prevention Act (42 U.S.C. §§ 4801 et seq.) which prohibits the use of lead based paint in construction or rehabilitation of residence structures.</w:t>
      </w:r>
    </w:p>
    <w:p w:rsidR="00EF5F85" w:rsidRPr="0025251B" w:rsidRDefault="00EF5F85" w:rsidP="00EF5F85">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cause to be performed the required financial and compliance audits in accordance with the Single Audit Act of 1984, as amended, and OMB Circular A-133, Audits of States, Local Governments, and Non-Profit Organizations.</w:t>
      </w:r>
    </w:p>
    <w:p w:rsidR="00EF5F85" w:rsidRPr="0025251B" w:rsidRDefault="00EF5F85" w:rsidP="00EF5F85">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comply with all applicable requirements of all other Federal laws, executive orders, regulations, application guidelines, and policies governing this program.</w:t>
      </w:r>
    </w:p>
    <w:p w:rsidR="00EF5F85" w:rsidRPr="0025251B" w:rsidRDefault="00EF5F85" w:rsidP="00EF5F85">
      <w:pPr>
        <w:widowControl/>
        <w:numPr>
          <w:ilvl w:val="0"/>
          <w:numId w:val="3"/>
        </w:numPr>
        <w:kinsoku/>
        <w:spacing w:before="60" w:after="60"/>
        <w:ind w:left="360"/>
        <w:jc w:val="both"/>
        <w:rPr>
          <w:rFonts w:ascii="Arial" w:hAnsi="Arial" w:cs="Arial"/>
          <w:sz w:val="20"/>
          <w:szCs w:val="20"/>
        </w:rPr>
      </w:pPr>
      <w:r w:rsidRPr="0025251B">
        <w:rPr>
          <w:rFonts w:ascii="Arial" w:hAnsi="Arial" w:cs="Arial"/>
          <w:sz w:val="20"/>
          <w:szCs w:val="20"/>
        </w:rPr>
        <w:t>Will comply with all rules regarding prohibited activities, including those stated in applicable Notice, grant provisions, and program regulations, and will ensure that no assistance made available by CNCS will be used to support any such prohibited activities.</w:t>
      </w:r>
    </w:p>
    <w:p w:rsidR="00EF5F85" w:rsidRPr="0025251B" w:rsidRDefault="00EF5F85" w:rsidP="00EF5F85">
      <w:pPr>
        <w:widowControl/>
        <w:kinsoku/>
        <w:spacing w:before="60" w:after="60"/>
        <w:ind w:left="360" w:hanging="360"/>
        <w:jc w:val="both"/>
        <w:rPr>
          <w:rFonts w:ascii="Arial" w:hAnsi="Arial" w:cs="Arial"/>
          <w:sz w:val="20"/>
          <w:szCs w:val="20"/>
        </w:rPr>
      </w:pPr>
      <w:r w:rsidRPr="0025251B">
        <w:rPr>
          <w:rFonts w:ascii="Arial" w:hAnsi="Arial" w:cs="Arial"/>
          <w:sz w:val="20"/>
          <w:szCs w:val="20"/>
        </w:rPr>
        <w:tab/>
        <w:t xml:space="preserve">Will comply with the nondiscrimination provisions in the national service laws, which provide that an individual with responsibility for the operation of a project or program that receives assistance under the national service laws shall not discriminate against a participant in, or member of the staff of, such project or program on the basis of race, color, national origin, sex, age, political affiliation, disability, or on the basis of religion. (NOTE: the prohibition on religious discrimination does not apply to the employment of any staff member paid with non-CNCS funds or paid with CNCS funds but employed with the organization operating the project prior to or on the date the grant was awarded. If your </w:t>
      </w:r>
      <w:r w:rsidRPr="0025251B">
        <w:rPr>
          <w:rFonts w:ascii="Arial" w:hAnsi="Arial" w:cs="Arial"/>
          <w:sz w:val="20"/>
          <w:szCs w:val="20"/>
        </w:rPr>
        <w:lastRenderedPageBreak/>
        <w:t>organization is a faith-based organization that makes hiring decisions on the basis of religious belief, your organization may be entitled, under the Religious Freedom Restoration Act, 42 U.S.C. § 2000bb, to receive federal funds and yet maintain that hiring practice, even though the national service legislation includes a restriction on religious discrimination in employment of staff hired to work on a CNCS-funded project and paid with CNCS grant funds. (42 U.S.C. §§ 5057(c) and 12635(c)). For the circumstances under which this may occur, please see the document “</w:t>
      </w:r>
      <w:bookmarkStart w:id="0" w:name="OLE_LINK2"/>
      <w:r w:rsidRPr="0025251B">
        <w:rPr>
          <w:rFonts w:ascii="Arial" w:hAnsi="Arial" w:cs="Arial"/>
          <w:sz w:val="20"/>
          <w:szCs w:val="20"/>
        </w:rPr>
        <w:t>Effect of the Religious Freedom Restoration Act on Faith-Based Applicants for Grants</w:t>
      </w:r>
      <w:bookmarkEnd w:id="0"/>
      <w:r w:rsidRPr="0025251B">
        <w:rPr>
          <w:rFonts w:ascii="Arial" w:hAnsi="Arial" w:cs="Arial"/>
          <w:sz w:val="20"/>
          <w:szCs w:val="20"/>
        </w:rPr>
        <w:t xml:space="preserve">” on CNCS’s website at: </w:t>
      </w:r>
      <w:hyperlink r:id="rId5" w:history="1">
        <w:r w:rsidRPr="0025251B">
          <w:rPr>
            <w:rFonts w:ascii="Arial" w:hAnsi="Arial" w:cs="Arial"/>
            <w:color w:val="0000FF"/>
            <w:sz w:val="20"/>
            <w:szCs w:val="20"/>
            <w:u w:val="single"/>
          </w:rPr>
          <w:t>http://www.usdoj.gov/archive/fbci/effect-rfra.pdf</w:t>
        </w:r>
      </w:hyperlink>
      <w:r w:rsidRPr="0025251B">
        <w:rPr>
          <w:rFonts w:ascii="Arial" w:hAnsi="Arial" w:cs="Arial"/>
          <w:sz w:val="20"/>
          <w:szCs w:val="20"/>
        </w:rPr>
        <w:t>.</w:t>
      </w:r>
    </w:p>
    <w:p w:rsidR="00EF5F85" w:rsidRPr="0025251B" w:rsidRDefault="00EF5F85" w:rsidP="00EF5F85">
      <w:pPr>
        <w:widowControl/>
        <w:numPr>
          <w:ilvl w:val="0"/>
          <w:numId w:val="3"/>
        </w:numPr>
        <w:kinsoku/>
        <w:spacing w:before="60" w:after="60"/>
        <w:ind w:left="360"/>
        <w:jc w:val="both"/>
        <w:rPr>
          <w:rFonts w:ascii="Arial" w:hAnsi="Arial" w:cs="Arial"/>
          <w:sz w:val="20"/>
          <w:szCs w:val="20"/>
        </w:rPr>
      </w:pPr>
      <w:r w:rsidRPr="0025251B">
        <w:rPr>
          <w:rFonts w:ascii="Arial" w:hAnsi="Arial" w:cs="Arial"/>
          <w:sz w:val="20"/>
          <w:szCs w:val="20"/>
        </w:rPr>
        <w:t>Will comply with all other federal statutes relating to nondiscrimination, including any self-evaluation requirements. These include but are not limited to: (a)Title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and (i) the requirements of any other nondiscrimination statute(s) which may apply to the application.</w:t>
      </w:r>
    </w:p>
    <w:p w:rsidR="00EF5F85" w:rsidRPr="0025251B" w:rsidRDefault="00EF5F85" w:rsidP="00EF5F85">
      <w:pPr>
        <w:widowControl/>
        <w:numPr>
          <w:ilvl w:val="0"/>
          <w:numId w:val="3"/>
        </w:numPr>
        <w:kinsoku/>
        <w:spacing w:before="60" w:after="60"/>
        <w:ind w:left="360"/>
        <w:jc w:val="both"/>
        <w:rPr>
          <w:rFonts w:ascii="Arial" w:hAnsi="Arial" w:cs="Arial"/>
          <w:sz w:val="20"/>
          <w:szCs w:val="20"/>
        </w:rPr>
      </w:pPr>
      <w:r w:rsidRPr="0025251B">
        <w:rPr>
          <w:rFonts w:ascii="Arial" w:hAnsi="Arial" w:cs="Arial"/>
          <w:sz w:val="20"/>
          <w:szCs w:val="20"/>
        </w:rPr>
        <w:t xml:space="preserve">Will provide, in the design, recruitment, and operation of any AmeriCorps program, for broad-based input from – (1) the community served, the municipality and government of the county (if appropriate) in which the community is located, and potential participants in the program; and (2) community-based agencies with a demonstrated record of experience in providing services and local labor organizations representing employees of service sponsors, if these entities exist in the area to be served by the program; </w:t>
      </w:r>
    </w:p>
    <w:p w:rsidR="00EF5F85" w:rsidRPr="0025251B" w:rsidRDefault="00EF5F85" w:rsidP="00EF5F85">
      <w:pPr>
        <w:widowControl/>
        <w:numPr>
          <w:ilvl w:val="0"/>
          <w:numId w:val="3"/>
        </w:numPr>
        <w:kinsoku/>
        <w:spacing w:before="60" w:after="60"/>
        <w:ind w:left="360"/>
        <w:jc w:val="both"/>
        <w:rPr>
          <w:rFonts w:ascii="Arial" w:hAnsi="Arial" w:cs="Arial"/>
          <w:sz w:val="20"/>
          <w:szCs w:val="20"/>
        </w:rPr>
      </w:pPr>
      <w:r w:rsidRPr="0025251B">
        <w:rPr>
          <w:rFonts w:ascii="Arial" w:hAnsi="Arial" w:cs="Arial"/>
          <w:sz w:val="20"/>
          <w:szCs w:val="20"/>
        </w:rPr>
        <w:t xml:space="preserve">Will, prior to the placement of participants, consult with the appropriate local labor organization, if any, representing employees in the area who are engaged in the same or similar work as that proposed to be carried out by an AmeriCorps program, to ensure compliance with the nondisplacement requirements specified in section 177 of the NCSA; </w:t>
      </w:r>
    </w:p>
    <w:p w:rsidR="00EF5F85" w:rsidRPr="0025251B" w:rsidRDefault="00EF5F85" w:rsidP="00EF5F85">
      <w:pPr>
        <w:widowControl/>
        <w:numPr>
          <w:ilvl w:val="0"/>
          <w:numId w:val="3"/>
        </w:numPr>
        <w:kinsoku/>
        <w:spacing w:before="60" w:after="60"/>
        <w:ind w:left="360"/>
        <w:jc w:val="both"/>
        <w:rPr>
          <w:rFonts w:ascii="Arial" w:hAnsi="Arial" w:cs="Arial"/>
          <w:sz w:val="20"/>
          <w:szCs w:val="20"/>
        </w:rPr>
      </w:pPr>
      <w:r w:rsidRPr="0025251B">
        <w:rPr>
          <w:rFonts w:ascii="Arial" w:hAnsi="Arial" w:cs="Arial"/>
          <w:sz w:val="20"/>
          <w:szCs w:val="20"/>
        </w:rPr>
        <w:t>Will, in the case of an AmeriCorps program that is not funded through a State, consult with and coordinate activities with the State Commission for the state in which the program operates.</w:t>
      </w:r>
    </w:p>
    <w:p w:rsidR="00EF5F85" w:rsidRPr="0025251B" w:rsidRDefault="00EF5F85" w:rsidP="00EF5F85">
      <w:pPr>
        <w:widowControl/>
        <w:numPr>
          <w:ilvl w:val="0"/>
          <w:numId w:val="3"/>
        </w:numPr>
        <w:kinsoku/>
        <w:spacing w:before="60" w:after="60"/>
        <w:ind w:left="360"/>
        <w:jc w:val="both"/>
        <w:rPr>
          <w:rFonts w:ascii="Arial" w:hAnsi="Arial" w:cs="Arial"/>
          <w:sz w:val="20"/>
          <w:szCs w:val="20"/>
        </w:rPr>
      </w:pPr>
      <w:r w:rsidRPr="0025251B">
        <w:rPr>
          <w:rFonts w:ascii="Arial" w:hAnsi="Arial" w:cs="Arial"/>
          <w:sz w:val="20"/>
          <w:szCs w:val="20"/>
        </w:rPr>
        <w:t xml:space="preserve">Will ensure that any national service program carried out by the applicant using assistance provided under section 121 of the National and Community Service Act of 1990 and any national service program supported by a grant made by the applicant using such assistance will address unmet human, educational, environmental, or public safety needs through services that provide a direct benefit to the community in which the service is performed; </w:t>
      </w:r>
    </w:p>
    <w:p w:rsidR="00EF5F85" w:rsidRPr="0025251B" w:rsidRDefault="00EF5F85" w:rsidP="00EF5F85">
      <w:pPr>
        <w:widowControl/>
        <w:numPr>
          <w:ilvl w:val="0"/>
          <w:numId w:val="3"/>
        </w:numPr>
        <w:kinsoku/>
        <w:spacing w:before="60" w:after="60"/>
        <w:ind w:left="360"/>
        <w:jc w:val="both"/>
        <w:rPr>
          <w:rFonts w:ascii="Arial" w:hAnsi="Arial" w:cs="Arial"/>
          <w:sz w:val="20"/>
          <w:szCs w:val="20"/>
        </w:rPr>
      </w:pPr>
      <w:r w:rsidRPr="0025251B">
        <w:rPr>
          <w:rFonts w:ascii="Arial" w:hAnsi="Arial" w:cs="Arial"/>
          <w:sz w:val="20"/>
          <w:szCs w:val="20"/>
        </w:rPr>
        <w:t>Will comply with the nonduplication and nondisplacement requirements set out in section 177 of the National and Community Service Act of 1990, and in CNCS’s regulations at § 2540.100;</w:t>
      </w:r>
    </w:p>
    <w:p w:rsidR="00EF5F85" w:rsidRPr="0025251B" w:rsidRDefault="00EF5F85" w:rsidP="00EF5F85">
      <w:pPr>
        <w:widowControl/>
        <w:numPr>
          <w:ilvl w:val="0"/>
          <w:numId w:val="3"/>
        </w:numPr>
        <w:kinsoku/>
        <w:spacing w:before="60" w:after="60"/>
        <w:ind w:left="360"/>
        <w:jc w:val="both"/>
        <w:rPr>
          <w:rFonts w:ascii="Arial" w:hAnsi="Arial" w:cs="Arial"/>
          <w:sz w:val="20"/>
          <w:szCs w:val="20"/>
        </w:rPr>
      </w:pPr>
      <w:r w:rsidRPr="0025251B">
        <w:rPr>
          <w:rFonts w:ascii="Arial" w:hAnsi="Arial" w:cs="Arial"/>
          <w:sz w:val="20"/>
          <w:szCs w:val="20"/>
        </w:rPr>
        <w:t>Will comply with the grievance procedure requirements as set out in section 176(f) of the National and Community Service Act of 1990 and in CNCS’s regulations at 45 CFR § 2540.230;</w:t>
      </w:r>
    </w:p>
    <w:p w:rsidR="00EF5F85" w:rsidRPr="0025251B" w:rsidRDefault="00EF5F85" w:rsidP="00EF5F85">
      <w:pPr>
        <w:widowControl/>
        <w:numPr>
          <w:ilvl w:val="0"/>
          <w:numId w:val="3"/>
        </w:numPr>
        <w:kinsoku/>
        <w:spacing w:before="60" w:after="60"/>
        <w:ind w:left="360"/>
        <w:jc w:val="both"/>
        <w:rPr>
          <w:rFonts w:ascii="Arial" w:hAnsi="Arial" w:cs="Arial"/>
          <w:sz w:val="20"/>
          <w:szCs w:val="20"/>
        </w:rPr>
      </w:pPr>
      <w:r w:rsidRPr="0025251B">
        <w:rPr>
          <w:rFonts w:ascii="Arial" w:hAnsi="Arial" w:cs="Arial"/>
          <w:sz w:val="20"/>
          <w:szCs w:val="20"/>
        </w:rPr>
        <w:t xml:space="preserve">Will provide participants in the national service program with the training, skills, and knowledge necessary for the projects that participants are called upon to perform; </w:t>
      </w:r>
    </w:p>
    <w:p w:rsidR="00EF5F85" w:rsidRPr="0025251B" w:rsidRDefault="00EF5F85" w:rsidP="00EF5F85">
      <w:pPr>
        <w:widowControl/>
        <w:numPr>
          <w:ilvl w:val="0"/>
          <w:numId w:val="3"/>
        </w:numPr>
        <w:kinsoku/>
        <w:spacing w:before="60" w:after="60"/>
        <w:ind w:left="360"/>
        <w:jc w:val="both"/>
        <w:rPr>
          <w:rFonts w:ascii="Arial" w:hAnsi="Arial" w:cs="Arial"/>
          <w:sz w:val="20"/>
          <w:szCs w:val="20"/>
        </w:rPr>
      </w:pPr>
      <w:r w:rsidRPr="0025251B">
        <w:rPr>
          <w:rFonts w:ascii="Arial" w:hAnsi="Arial" w:cs="Arial"/>
          <w:sz w:val="20"/>
          <w:szCs w:val="20"/>
        </w:rPr>
        <w:t xml:space="preserve">Will provide support services to participants, such as information regarding G.E.D. attainment and post-service employment, and, if appropriate, opportunities for participants to reflect on their service experiences; </w:t>
      </w:r>
    </w:p>
    <w:p w:rsidR="00EF5F85" w:rsidRPr="0025251B" w:rsidRDefault="00EF5F85" w:rsidP="00EF5F85">
      <w:pPr>
        <w:widowControl/>
        <w:numPr>
          <w:ilvl w:val="0"/>
          <w:numId w:val="3"/>
        </w:numPr>
        <w:kinsoku/>
        <w:spacing w:before="60" w:after="60"/>
        <w:ind w:left="360"/>
        <w:jc w:val="both"/>
        <w:rPr>
          <w:rFonts w:ascii="Arial" w:hAnsi="Arial" w:cs="Arial"/>
          <w:sz w:val="20"/>
          <w:szCs w:val="20"/>
        </w:rPr>
      </w:pPr>
      <w:r w:rsidRPr="0025251B">
        <w:rPr>
          <w:rFonts w:ascii="Arial" w:hAnsi="Arial" w:cs="Arial"/>
          <w:sz w:val="20"/>
          <w:szCs w:val="20"/>
        </w:rPr>
        <w:t xml:space="preserve">Will arrange for an independent evaluation of any national service program carried out using assistance provided to the applicant under section 121 of the National and Community Service Act of 1990 or, with the approval of CNCS, conduct an internal evaluation of the program; </w:t>
      </w:r>
    </w:p>
    <w:p w:rsidR="00EF5F85" w:rsidRPr="0025251B" w:rsidRDefault="00EF5F85" w:rsidP="00EF5F85">
      <w:pPr>
        <w:widowControl/>
        <w:numPr>
          <w:ilvl w:val="0"/>
          <w:numId w:val="3"/>
        </w:numPr>
        <w:tabs>
          <w:tab w:val="num" w:pos="360"/>
        </w:tabs>
        <w:kinsoku/>
        <w:spacing w:before="60" w:after="60"/>
        <w:ind w:left="360"/>
        <w:jc w:val="both"/>
        <w:rPr>
          <w:rFonts w:ascii="Arial" w:hAnsi="Arial" w:cs="Arial"/>
          <w:sz w:val="20"/>
          <w:szCs w:val="20"/>
        </w:rPr>
      </w:pPr>
      <w:r w:rsidRPr="0025251B">
        <w:rPr>
          <w:rFonts w:ascii="Arial" w:hAnsi="Arial" w:cs="Arial"/>
          <w:sz w:val="20"/>
          <w:szCs w:val="20"/>
        </w:rPr>
        <w:lastRenderedPageBreak/>
        <w:t xml:space="preserve">Will apply measurable performance goals and evaluation methods, which are to be used as part of such evaluation to determine the program’s impact on communities and persons served by the program, on participants who take part in the projects, and in other such areas as required by CNCS; </w:t>
      </w:r>
    </w:p>
    <w:p w:rsidR="00EF5F85" w:rsidRPr="0025251B" w:rsidRDefault="00EF5F85" w:rsidP="00EF5F85">
      <w:pPr>
        <w:widowControl/>
        <w:numPr>
          <w:ilvl w:val="0"/>
          <w:numId w:val="3"/>
        </w:numPr>
        <w:tabs>
          <w:tab w:val="num" w:pos="360"/>
        </w:tabs>
        <w:kinsoku/>
        <w:spacing w:before="60" w:after="60"/>
        <w:ind w:left="360"/>
        <w:jc w:val="both"/>
        <w:rPr>
          <w:rFonts w:ascii="Arial" w:hAnsi="Arial" w:cs="Arial"/>
          <w:sz w:val="20"/>
          <w:szCs w:val="20"/>
        </w:rPr>
      </w:pPr>
      <w:r w:rsidRPr="0025251B">
        <w:rPr>
          <w:rFonts w:ascii="Arial" w:hAnsi="Arial" w:cs="Arial"/>
          <w:sz w:val="20"/>
          <w:szCs w:val="20"/>
        </w:rPr>
        <w:t xml:space="preserve">Will ensure the provision of a living allowance and other benefits to participants as required by CNCS; </w:t>
      </w:r>
    </w:p>
    <w:p w:rsidR="00EF5F85" w:rsidRPr="0025251B" w:rsidRDefault="00EF5F85" w:rsidP="00EF5F85">
      <w:pPr>
        <w:widowControl/>
        <w:numPr>
          <w:ilvl w:val="0"/>
          <w:numId w:val="3"/>
        </w:numPr>
        <w:tabs>
          <w:tab w:val="num" w:pos="360"/>
        </w:tabs>
        <w:kinsoku/>
        <w:spacing w:before="60" w:after="60"/>
        <w:ind w:left="360"/>
        <w:jc w:val="both"/>
        <w:rPr>
          <w:rFonts w:ascii="Arial" w:hAnsi="Arial" w:cs="Arial"/>
          <w:sz w:val="20"/>
          <w:szCs w:val="20"/>
        </w:rPr>
      </w:pPr>
      <w:r w:rsidRPr="0025251B">
        <w:rPr>
          <w:rFonts w:ascii="Arial" w:hAnsi="Arial" w:cs="Arial"/>
          <w:sz w:val="20"/>
          <w:szCs w:val="20"/>
        </w:rPr>
        <w:t>Has not violated a Federal criminal statute;</w:t>
      </w:r>
    </w:p>
    <w:p w:rsidR="00EF5F85" w:rsidRPr="0025251B" w:rsidRDefault="00EF5F85" w:rsidP="00EF5F85">
      <w:pPr>
        <w:widowControl/>
        <w:numPr>
          <w:ilvl w:val="0"/>
          <w:numId w:val="3"/>
        </w:numPr>
        <w:tabs>
          <w:tab w:val="num" w:pos="360"/>
        </w:tabs>
        <w:kinsoku/>
        <w:spacing w:before="60" w:after="60"/>
        <w:ind w:left="360"/>
        <w:jc w:val="both"/>
        <w:rPr>
          <w:rFonts w:ascii="Arial" w:hAnsi="Arial" w:cs="Arial"/>
          <w:sz w:val="20"/>
          <w:szCs w:val="20"/>
        </w:rPr>
      </w:pPr>
      <w:r w:rsidRPr="0025251B">
        <w:rPr>
          <w:rFonts w:ascii="Arial" w:hAnsi="Arial" w:cs="Arial"/>
          <w:sz w:val="20"/>
          <w:szCs w:val="20"/>
        </w:rPr>
        <w:t>If a state applicant, will ensure that the State subgrants will be used to support national service programs selected by the State on a competitive basis;</w:t>
      </w:r>
    </w:p>
    <w:p w:rsidR="00EF5F85" w:rsidRPr="0025251B" w:rsidRDefault="00EF5F85" w:rsidP="00EF5F85">
      <w:pPr>
        <w:widowControl/>
        <w:numPr>
          <w:ilvl w:val="0"/>
          <w:numId w:val="3"/>
        </w:numPr>
        <w:tabs>
          <w:tab w:val="num" w:pos="360"/>
        </w:tabs>
        <w:kinsoku/>
        <w:spacing w:before="60" w:after="60"/>
        <w:ind w:left="360"/>
        <w:jc w:val="both"/>
        <w:rPr>
          <w:rFonts w:ascii="Arial" w:hAnsi="Arial" w:cs="Arial"/>
          <w:sz w:val="20"/>
          <w:szCs w:val="20"/>
        </w:rPr>
      </w:pPr>
      <w:r w:rsidRPr="0025251B">
        <w:rPr>
          <w:rFonts w:ascii="Arial" w:hAnsi="Arial" w:cs="Arial"/>
          <w:sz w:val="20"/>
          <w:szCs w:val="20"/>
        </w:rPr>
        <w:t>If a state applicant, will seek to ensure an equitable allocation within the State of assistance and approved national service positions, taking into consideration such factors as the locations of the programs, population density, and economic distress;</w:t>
      </w:r>
    </w:p>
    <w:p w:rsidR="00EF5F85" w:rsidRPr="0025251B" w:rsidRDefault="00EF5F85" w:rsidP="00EF5F85">
      <w:pPr>
        <w:widowControl/>
        <w:numPr>
          <w:ilvl w:val="0"/>
          <w:numId w:val="3"/>
        </w:numPr>
        <w:kinsoku/>
        <w:spacing w:before="60" w:after="60"/>
        <w:ind w:left="360"/>
        <w:jc w:val="both"/>
        <w:rPr>
          <w:rFonts w:ascii="Arial" w:hAnsi="Arial" w:cs="Arial"/>
          <w:sz w:val="20"/>
          <w:szCs w:val="20"/>
        </w:rPr>
      </w:pPr>
      <w:r w:rsidRPr="0025251B">
        <w:rPr>
          <w:rFonts w:ascii="Arial" w:hAnsi="Arial" w:cs="Arial"/>
          <w:sz w:val="20"/>
          <w:szCs w:val="20"/>
        </w:rPr>
        <w:t xml:space="preserve">If a state applicant, will ensure that not less than 60% of the assistance will be used to make grants to support national service programs other than those carried out by a State agency, unless CNCS approves otherwise. </w:t>
      </w:r>
    </w:p>
    <w:p w:rsidR="00EF5F85" w:rsidRPr="0025251B" w:rsidRDefault="00EF5F85" w:rsidP="00EF5F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p>
    <w:p w:rsidR="00EF5F85" w:rsidRPr="0025251B" w:rsidRDefault="00EF5F85" w:rsidP="00EF5F85">
      <w:pPr>
        <w:widowControl/>
        <w:kinsoku/>
        <w:rPr>
          <w:rFonts w:ascii="Arial" w:hAnsi="Arial" w:cs="Arial"/>
          <w:b/>
          <w:sz w:val="20"/>
          <w:szCs w:val="20"/>
        </w:rPr>
      </w:pPr>
      <w:r w:rsidRPr="0025251B">
        <w:rPr>
          <w:rFonts w:ascii="Arial" w:hAnsi="Arial" w:cs="Arial"/>
          <w:b/>
          <w:sz w:val="20"/>
          <w:szCs w:val="20"/>
        </w:rPr>
        <w:t>CERTIFICATIONS</w:t>
      </w:r>
    </w:p>
    <w:p w:rsidR="00EF5F85" w:rsidRPr="0025251B" w:rsidRDefault="00EF5F85" w:rsidP="00EF5F85">
      <w:pPr>
        <w:widowControl/>
        <w:kinsoku/>
        <w:jc w:val="both"/>
        <w:rPr>
          <w:rFonts w:ascii="Arial" w:hAnsi="Arial" w:cs="Arial"/>
          <w:i/>
          <w:sz w:val="20"/>
          <w:szCs w:val="20"/>
        </w:rPr>
      </w:pPr>
      <w:r w:rsidRPr="0025251B">
        <w:rPr>
          <w:rFonts w:ascii="Arial" w:hAnsi="Arial" w:cs="Arial"/>
          <w:i/>
          <w:sz w:val="20"/>
          <w:szCs w:val="20"/>
        </w:rPr>
        <w:t> </w:t>
      </w:r>
    </w:p>
    <w:p w:rsidR="00EF5F85" w:rsidRPr="0025251B" w:rsidRDefault="00EF5F85" w:rsidP="00EF5F85">
      <w:pPr>
        <w:widowControl/>
        <w:kinsoku/>
        <w:jc w:val="both"/>
        <w:rPr>
          <w:rFonts w:ascii="Arial" w:hAnsi="Arial" w:cs="Arial"/>
          <w:b/>
          <w:sz w:val="20"/>
          <w:szCs w:val="20"/>
        </w:rPr>
      </w:pPr>
      <w:r w:rsidRPr="0025251B">
        <w:rPr>
          <w:rFonts w:ascii="Arial" w:hAnsi="Arial" w:cs="Arial"/>
          <w:b/>
          <w:sz w:val="20"/>
          <w:szCs w:val="20"/>
        </w:rPr>
        <w:t>Certification – Debarment, Suspension, and Other Responsibility Matters</w:t>
      </w:r>
    </w:p>
    <w:p w:rsidR="00EF5F85" w:rsidRPr="0025251B" w:rsidRDefault="00EF5F85" w:rsidP="00EF5F85">
      <w:pPr>
        <w:widowControl/>
        <w:kinsoku/>
        <w:spacing w:before="120"/>
        <w:jc w:val="both"/>
        <w:rPr>
          <w:rFonts w:ascii="Arial" w:hAnsi="Arial" w:cs="Arial"/>
          <w:sz w:val="20"/>
          <w:szCs w:val="20"/>
        </w:rPr>
      </w:pPr>
      <w:r w:rsidRPr="0025251B">
        <w:rPr>
          <w:rFonts w:ascii="Arial" w:hAnsi="Arial" w:cs="Arial"/>
          <w:sz w:val="20"/>
          <w:szCs w:val="20"/>
        </w:rPr>
        <w:t xml:space="preserve">This certification is required by the government-wide regulations implementing Executive Order 12549, Debarment and Suspension, 2 CFR Part 180, Section 180.335, </w:t>
      </w:r>
      <w:r w:rsidRPr="0025251B">
        <w:rPr>
          <w:rFonts w:ascii="Arial" w:hAnsi="Arial" w:cs="Arial"/>
          <w:i/>
          <w:sz w:val="20"/>
          <w:szCs w:val="20"/>
        </w:rPr>
        <w:t xml:space="preserve">What information must I provide before entering into a covered transaction with a Federal agency? </w:t>
      </w:r>
    </w:p>
    <w:p w:rsidR="00EF5F85" w:rsidRPr="0025251B" w:rsidRDefault="00EF5F85" w:rsidP="00EF5F85">
      <w:pPr>
        <w:widowControl/>
        <w:kinsoku/>
        <w:spacing w:before="120"/>
        <w:jc w:val="both"/>
        <w:rPr>
          <w:rFonts w:ascii="Arial" w:hAnsi="Arial" w:cs="Arial"/>
          <w:sz w:val="20"/>
          <w:szCs w:val="20"/>
        </w:rPr>
      </w:pPr>
      <w:r w:rsidRPr="0025251B">
        <w:rPr>
          <w:rFonts w:ascii="Arial" w:hAnsi="Arial" w:cs="Arial"/>
          <w:sz w:val="20"/>
          <w:szCs w:val="20"/>
        </w:rPr>
        <w:t xml:space="preserve">As the duly authorized representative of the applicant, I certify, to the best of my knowledge and belief, that neither the applicant nor its principals: </w:t>
      </w:r>
    </w:p>
    <w:p w:rsidR="00EF5F85" w:rsidRPr="0025251B" w:rsidRDefault="00EF5F85" w:rsidP="00EF5F85">
      <w:pPr>
        <w:widowControl/>
        <w:numPr>
          <w:ilvl w:val="0"/>
          <w:numId w:val="4"/>
        </w:numPr>
        <w:tabs>
          <w:tab w:val="num" w:pos="270"/>
        </w:tabs>
        <w:kinsoku/>
        <w:ind w:left="270" w:hanging="180"/>
        <w:jc w:val="both"/>
        <w:rPr>
          <w:rFonts w:ascii="Arial" w:hAnsi="Arial" w:cs="Arial"/>
          <w:sz w:val="20"/>
          <w:szCs w:val="20"/>
        </w:rPr>
      </w:pPr>
      <w:r w:rsidRPr="0025251B">
        <w:rPr>
          <w:rFonts w:ascii="Arial" w:hAnsi="Arial" w:cs="Arial"/>
          <w:sz w:val="20"/>
          <w:szCs w:val="20"/>
        </w:rPr>
        <w:t xml:space="preserve">Is presently excluded or disqualified; </w:t>
      </w:r>
    </w:p>
    <w:p w:rsidR="00EF5F85" w:rsidRPr="0025251B" w:rsidRDefault="00EF5F85" w:rsidP="00EF5F85">
      <w:pPr>
        <w:widowControl/>
        <w:numPr>
          <w:ilvl w:val="0"/>
          <w:numId w:val="4"/>
        </w:numPr>
        <w:tabs>
          <w:tab w:val="num" w:pos="270"/>
        </w:tabs>
        <w:kinsoku/>
        <w:ind w:left="270" w:hanging="180"/>
        <w:jc w:val="both"/>
        <w:rPr>
          <w:rFonts w:ascii="Arial" w:hAnsi="Arial" w:cs="Arial"/>
          <w:sz w:val="20"/>
          <w:szCs w:val="20"/>
        </w:rPr>
      </w:pPr>
      <w:r w:rsidRPr="0025251B">
        <w:rPr>
          <w:rFonts w:ascii="Arial" w:hAnsi="Arial" w:cs="Arial"/>
          <w:sz w:val="20"/>
          <w:szCs w:val="20"/>
        </w:rPr>
        <w:t xml:space="preserve">Has been convicted within the preceding three years of any of the offenses listed in § 180.800(a) or had a civil judgment  rendered against it for one of those offenses within that time period; </w:t>
      </w:r>
    </w:p>
    <w:p w:rsidR="00EF5F85" w:rsidRPr="0025251B" w:rsidRDefault="00EF5F85" w:rsidP="00EF5F85">
      <w:pPr>
        <w:widowControl/>
        <w:numPr>
          <w:ilvl w:val="0"/>
          <w:numId w:val="4"/>
        </w:numPr>
        <w:tabs>
          <w:tab w:val="num" w:pos="270"/>
        </w:tabs>
        <w:kinsoku/>
        <w:ind w:left="270" w:hanging="180"/>
        <w:jc w:val="both"/>
        <w:rPr>
          <w:rFonts w:ascii="Arial" w:hAnsi="Arial" w:cs="Arial"/>
          <w:sz w:val="20"/>
          <w:szCs w:val="20"/>
        </w:rPr>
      </w:pPr>
      <w:r w:rsidRPr="0025251B">
        <w:rPr>
          <w:rFonts w:ascii="Arial" w:hAnsi="Arial" w:cs="Arial"/>
          <w:sz w:val="20"/>
          <w:szCs w:val="20"/>
        </w:rPr>
        <w:t>Is presently indicted for or otherwise criminally or civilly charged by a governmental entity (Federal, State, or local) with commission or any of the offenses listed in § 180.800(a); or</w:t>
      </w:r>
    </w:p>
    <w:p w:rsidR="00EF5F85" w:rsidRPr="0025251B" w:rsidRDefault="00EF5F85" w:rsidP="00EF5F85">
      <w:pPr>
        <w:widowControl/>
        <w:numPr>
          <w:ilvl w:val="0"/>
          <w:numId w:val="4"/>
        </w:numPr>
        <w:tabs>
          <w:tab w:val="num" w:pos="270"/>
        </w:tabs>
        <w:kinsoku/>
        <w:spacing w:after="120"/>
        <w:ind w:left="270" w:hanging="180"/>
        <w:jc w:val="both"/>
        <w:rPr>
          <w:rFonts w:ascii="Arial" w:hAnsi="Arial" w:cs="Arial"/>
          <w:sz w:val="20"/>
          <w:szCs w:val="20"/>
        </w:rPr>
      </w:pPr>
      <w:r w:rsidRPr="0025251B">
        <w:rPr>
          <w:rFonts w:ascii="Arial" w:hAnsi="Arial" w:cs="Arial"/>
          <w:sz w:val="20"/>
          <w:szCs w:val="20"/>
        </w:rPr>
        <w:t xml:space="preserve">Has had one or more public transactions (Federal, State, or local) terminated within the preceding three years for cause or default. </w:t>
      </w:r>
    </w:p>
    <w:p w:rsidR="00EF5F85" w:rsidRPr="0025251B" w:rsidRDefault="00EF5F85" w:rsidP="00EF5F85">
      <w:pPr>
        <w:widowControl/>
        <w:kinsoku/>
        <w:jc w:val="both"/>
        <w:rPr>
          <w:rFonts w:ascii="Arial" w:hAnsi="Arial" w:cs="Arial"/>
          <w:sz w:val="20"/>
          <w:szCs w:val="20"/>
        </w:rPr>
      </w:pPr>
      <w:r w:rsidRPr="0025251B">
        <w:rPr>
          <w:rFonts w:ascii="Arial" w:hAnsi="Arial" w:cs="Arial"/>
          <w:b/>
          <w:sz w:val="20"/>
          <w:szCs w:val="20"/>
        </w:rPr>
        <w:t>Certification – Drug Free Workplace</w:t>
      </w:r>
    </w:p>
    <w:p w:rsidR="00EF5F85" w:rsidRPr="0025251B" w:rsidRDefault="00EF5F85" w:rsidP="00EF5F85">
      <w:pPr>
        <w:widowControl/>
        <w:kinsoku/>
        <w:spacing w:after="120"/>
        <w:jc w:val="both"/>
        <w:rPr>
          <w:rFonts w:ascii="Arial" w:hAnsi="Arial" w:cs="Arial"/>
          <w:sz w:val="20"/>
          <w:szCs w:val="20"/>
        </w:rPr>
      </w:pPr>
      <w:r w:rsidRPr="0025251B">
        <w:rPr>
          <w:rFonts w:ascii="Arial" w:hAnsi="Arial" w:cs="Arial"/>
          <w:sz w:val="20"/>
          <w:szCs w:val="20"/>
        </w:rPr>
        <w:t xml:space="preserve">This certification is required by CNCS’s regulations implementing sections 5150-5160 of the Drug-Free Workplace Act of 1988 (P.L. 100-690), 45 CFR Part 2545, Subpart B. The regulations require certification by grantees, prior to award, that they will make a good faith effort, on a continuing basis, to maintain a drug-free workplace. The certification set out below is a material representation of fact upon which reliance will be placed when the agency determines to award the grant. False certification or violation of the certification may be grounds for suspension of payments, suspension or termination of grants, or government-wide suspension or debarment (see 45 CFR Part 2542, Subparts G and H). </w:t>
      </w:r>
    </w:p>
    <w:p w:rsidR="00EF5F85" w:rsidRPr="0025251B" w:rsidRDefault="00EF5F85" w:rsidP="00EF5F85">
      <w:pPr>
        <w:widowControl/>
        <w:kinsoku/>
        <w:spacing w:after="120"/>
        <w:jc w:val="both"/>
        <w:rPr>
          <w:rFonts w:ascii="Arial" w:hAnsi="Arial" w:cs="Arial"/>
          <w:sz w:val="20"/>
          <w:szCs w:val="20"/>
        </w:rPr>
      </w:pPr>
      <w:r w:rsidRPr="0025251B">
        <w:rPr>
          <w:rFonts w:ascii="Arial" w:hAnsi="Arial" w:cs="Arial"/>
          <w:sz w:val="20"/>
          <w:szCs w:val="20"/>
        </w:rPr>
        <w:t xml:space="preserve">As the duly authorized representative of the grantee, I certify, to the best of my knowledge and belief, that the grantee will provide a drug-free workplace by: </w:t>
      </w:r>
    </w:p>
    <w:p w:rsidR="00EF5F85" w:rsidRPr="0025251B" w:rsidRDefault="00EF5F85" w:rsidP="00EF5F85">
      <w:pPr>
        <w:widowControl/>
        <w:numPr>
          <w:ilvl w:val="0"/>
          <w:numId w:val="5"/>
        </w:numPr>
        <w:kinsoku/>
        <w:jc w:val="both"/>
        <w:rPr>
          <w:rFonts w:ascii="Arial" w:hAnsi="Arial" w:cs="Arial"/>
          <w:sz w:val="20"/>
          <w:szCs w:val="20"/>
        </w:rPr>
      </w:pPr>
      <w:r w:rsidRPr="0025251B">
        <w:rPr>
          <w:rFonts w:ascii="Arial" w:hAnsi="Arial" w:cs="Arial"/>
          <w:sz w:val="20"/>
          <w:szCs w:val="20"/>
        </w:rPr>
        <w:t>Publishing a drug-free workplace statement that:</w:t>
      </w:r>
    </w:p>
    <w:p w:rsidR="00EF5F85" w:rsidRPr="0025251B" w:rsidRDefault="00EF5F85" w:rsidP="00EF5F85">
      <w:pPr>
        <w:widowControl/>
        <w:numPr>
          <w:ilvl w:val="1"/>
          <w:numId w:val="5"/>
        </w:numPr>
        <w:kinsoku/>
        <w:jc w:val="both"/>
        <w:rPr>
          <w:rFonts w:ascii="Arial" w:hAnsi="Arial" w:cs="Arial"/>
          <w:sz w:val="20"/>
          <w:szCs w:val="20"/>
        </w:rPr>
      </w:pPr>
      <w:r w:rsidRPr="0025251B">
        <w:rPr>
          <w:rFonts w:ascii="Arial" w:hAnsi="Arial" w:cs="Arial"/>
          <w:sz w:val="20"/>
          <w:szCs w:val="20"/>
        </w:rPr>
        <w:t>Notifies employees that the unlawful manufacture, distribution, dispensing, possession, or use of a controlled substance is prohibited in the grantee’s workplace;</w:t>
      </w:r>
    </w:p>
    <w:p w:rsidR="00EF5F85" w:rsidRPr="0025251B" w:rsidRDefault="00EF5F85" w:rsidP="00EF5F85">
      <w:pPr>
        <w:widowControl/>
        <w:numPr>
          <w:ilvl w:val="1"/>
          <w:numId w:val="5"/>
        </w:numPr>
        <w:kinsoku/>
        <w:ind w:right="-990"/>
        <w:rPr>
          <w:rFonts w:ascii="Arial" w:hAnsi="Arial" w:cs="Arial"/>
          <w:sz w:val="20"/>
          <w:szCs w:val="20"/>
        </w:rPr>
      </w:pPr>
      <w:r w:rsidRPr="0025251B">
        <w:rPr>
          <w:rFonts w:ascii="Arial" w:hAnsi="Arial" w:cs="Arial"/>
          <w:sz w:val="20"/>
          <w:szCs w:val="20"/>
        </w:rPr>
        <w:t xml:space="preserve">Specifies the actions that the grantee will take against employees for violating that prohibition; and </w:t>
      </w:r>
    </w:p>
    <w:p w:rsidR="00EF5F85" w:rsidRPr="0025251B" w:rsidRDefault="00EF5F85" w:rsidP="00EF5F85">
      <w:pPr>
        <w:widowControl/>
        <w:numPr>
          <w:ilvl w:val="1"/>
          <w:numId w:val="5"/>
        </w:numPr>
        <w:kinsoku/>
        <w:jc w:val="both"/>
        <w:rPr>
          <w:rFonts w:ascii="Arial" w:hAnsi="Arial" w:cs="Arial"/>
          <w:sz w:val="20"/>
          <w:szCs w:val="20"/>
        </w:rPr>
      </w:pPr>
      <w:r w:rsidRPr="0025251B">
        <w:rPr>
          <w:rFonts w:ascii="Arial" w:hAnsi="Arial" w:cs="Arial"/>
          <w:sz w:val="20"/>
          <w:szCs w:val="20"/>
        </w:rPr>
        <w:t xml:space="preserve">Informs employees that, as a condition of employment under any award, each employee will abide by the terms of the statement and notify the grantee in writing if the employee is convicted for a violation of a criminal drug statute occurring in the workplace within five days of the conviction; </w:t>
      </w:r>
    </w:p>
    <w:p w:rsidR="00EF5F85" w:rsidRPr="0025251B" w:rsidRDefault="00EF5F85" w:rsidP="00EF5F85">
      <w:pPr>
        <w:widowControl/>
        <w:numPr>
          <w:ilvl w:val="0"/>
          <w:numId w:val="5"/>
        </w:numPr>
        <w:kinsoku/>
        <w:spacing w:before="120" w:after="120"/>
        <w:jc w:val="both"/>
        <w:rPr>
          <w:rFonts w:ascii="Arial" w:hAnsi="Arial" w:cs="Arial"/>
          <w:sz w:val="20"/>
          <w:szCs w:val="20"/>
        </w:rPr>
      </w:pPr>
      <w:r w:rsidRPr="0025251B">
        <w:rPr>
          <w:rFonts w:ascii="Arial" w:hAnsi="Arial" w:cs="Arial"/>
          <w:sz w:val="20"/>
          <w:szCs w:val="20"/>
        </w:rPr>
        <w:t xml:space="preserve">Requiring that a copy of the statement described in paragraph (A) be given to each employee who will be engaged in the performance of any Federal award; </w:t>
      </w:r>
    </w:p>
    <w:p w:rsidR="00EF5F85" w:rsidRPr="0025251B" w:rsidRDefault="00EF5F85" w:rsidP="00EF5F85">
      <w:pPr>
        <w:widowControl/>
        <w:numPr>
          <w:ilvl w:val="0"/>
          <w:numId w:val="5"/>
        </w:numPr>
        <w:kinsoku/>
        <w:jc w:val="both"/>
        <w:rPr>
          <w:rFonts w:ascii="Arial" w:hAnsi="Arial" w:cs="Arial"/>
          <w:sz w:val="20"/>
          <w:szCs w:val="20"/>
        </w:rPr>
      </w:pPr>
      <w:r w:rsidRPr="0025251B">
        <w:rPr>
          <w:rFonts w:ascii="Arial" w:hAnsi="Arial" w:cs="Arial"/>
          <w:sz w:val="20"/>
          <w:szCs w:val="20"/>
        </w:rPr>
        <w:t xml:space="preserve">Establishing a drug-free awareness program to inform employees about: </w:t>
      </w:r>
    </w:p>
    <w:p w:rsidR="00EF5F85" w:rsidRPr="0025251B" w:rsidRDefault="00EF5F85" w:rsidP="00EF5F85">
      <w:pPr>
        <w:widowControl/>
        <w:numPr>
          <w:ilvl w:val="1"/>
          <w:numId w:val="5"/>
        </w:numPr>
        <w:kinsoku/>
        <w:jc w:val="both"/>
        <w:rPr>
          <w:rFonts w:ascii="Arial" w:hAnsi="Arial" w:cs="Arial"/>
          <w:sz w:val="20"/>
          <w:szCs w:val="20"/>
        </w:rPr>
      </w:pPr>
      <w:r w:rsidRPr="0025251B">
        <w:rPr>
          <w:rFonts w:ascii="Arial" w:hAnsi="Arial" w:cs="Arial"/>
          <w:sz w:val="20"/>
          <w:szCs w:val="20"/>
        </w:rPr>
        <w:lastRenderedPageBreak/>
        <w:t>The dangers of drug abuse in the workplace;</w:t>
      </w:r>
    </w:p>
    <w:p w:rsidR="00EF5F85" w:rsidRPr="0025251B" w:rsidRDefault="00EF5F85" w:rsidP="00EF5F85">
      <w:pPr>
        <w:widowControl/>
        <w:numPr>
          <w:ilvl w:val="1"/>
          <w:numId w:val="5"/>
        </w:numPr>
        <w:kinsoku/>
        <w:jc w:val="both"/>
        <w:rPr>
          <w:rFonts w:ascii="Arial" w:hAnsi="Arial" w:cs="Arial"/>
          <w:sz w:val="20"/>
          <w:szCs w:val="20"/>
        </w:rPr>
      </w:pPr>
      <w:r w:rsidRPr="0025251B">
        <w:rPr>
          <w:rFonts w:ascii="Arial" w:hAnsi="Arial" w:cs="Arial"/>
          <w:sz w:val="20"/>
          <w:szCs w:val="20"/>
        </w:rPr>
        <w:t xml:space="preserve">The grantee’s policy of maintaining a drug-free workplace; </w:t>
      </w:r>
    </w:p>
    <w:p w:rsidR="00EF5F85" w:rsidRPr="0025251B" w:rsidRDefault="00EF5F85" w:rsidP="00EF5F85">
      <w:pPr>
        <w:widowControl/>
        <w:numPr>
          <w:ilvl w:val="1"/>
          <w:numId w:val="5"/>
        </w:numPr>
        <w:kinsoku/>
        <w:jc w:val="both"/>
        <w:rPr>
          <w:rFonts w:ascii="Arial" w:hAnsi="Arial" w:cs="Arial"/>
          <w:sz w:val="20"/>
          <w:szCs w:val="20"/>
        </w:rPr>
      </w:pPr>
      <w:r w:rsidRPr="0025251B">
        <w:rPr>
          <w:rFonts w:ascii="Arial" w:hAnsi="Arial" w:cs="Arial"/>
          <w:sz w:val="20"/>
          <w:szCs w:val="20"/>
        </w:rPr>
        <w:t>Any available drug counseling, rehabilitation, and employee assistance programs; and</w:t>
      </w:r>
    </w:p>
    <w:p w:rsidR="00EF5F85" w:rsidRPr="0025251B" w:rsidRDefault="00EF5F85" w:rsidP="00EF5F85">
      <w:pPr>
        <w:widowControl/>
        <w:numPr>
          <w:ilvl w:val="1"/>
          <w:numId w:val="5"/>
        </w:numPr>
        <w:kinsoku/>
        <w:jc w:val="both"/>
        <w:rPr>
          <w:rFonts w:ascii="Arial" w:hAnsi="Arial" w:cs="Arial"/>
          <w:sz w:val="20"/>
          <w:szCs w:val="20"/>
        </w:rPr>
      </w:pPr>
      <w:r w:rsidRPr="0025251B">
        <w:rPr>
          <w:rFonts w:ascii="Arial" w:hAnsi="Arial" w:cs="Arial"/>
          <w:sz w:val="20"/>
          <w:szCs w:val="20"/>
        </w:rPr>
        <w:t>The penalties that the grantee may impose upon them for drug abuse violations occurring in the workplace;</w:t>
      </w:r>
    </w:p>
    <w:p w:rsidR="00EF5F85" w:rsidRPr="0025251B" w:rsidRDefault="00EF5F85" w:rsidP="00EF5F85">
      <w:pPr>
        <w:widowControl/>
        <w:numPr>
          <w:ilvl w:val="0"/>
          <w:numId w:val="5"/>
        </w:numPr>
        <w:kinsoku/>
        <w:spacing w:before="120" w:after="120"/>
        <w:jc w:val="both"/>
        <w:rPr>
          <w:rFonts w:ascii="Arial" w:hAnsi="Arial" w:cs="Arial"/>
          <w:sz w:val="20"/>
          <w:szCs w:val="20"/>
        </w:rPr>
      </w:pPr>
      <w:r w:rsidRPr="0025251B">
        <w:rPr>
          <w:rFonts w:ascii="Arial" w:hAnsi="Arial" w:cs="Arial"/>
          <w:sz w:val="20"/>
          <w:szCs w:val="20"/>
        </w:rPr>
        <w:t xml:space="preserve">Providing us, as well as any other Federal agency on whose award the convicted employee was working, with written notification within 10 calendar days of learning that an employee has been convicted of a drug violation in the workplace; </w:t>
      </w:r>
    </w:p>
    <w:p w:rsidR="00EF5F85" w:rsidRPr="0025251B" w:rsidRDefault="00EF5F85" w:rsidP="00EF5F85">
      <w:pPr>
        <w:widowControl/>
        <w:numPr>
          <w:ilvl w:val="0"/>
          <w:numId w:val="5"/>
        </w:numPr>
        <w:kinsoku/>
        <w:jc w:val="both"/>
        <w:rPr>
          <w:rFonts w:ascii="Arial" w:hAnsi="Arial" w:cs="Arial"/>
          <w:sz w:val="20"/>
          <w:szCs w:val="20"/>
        </w:rPr>
      </w:pPr>
      <w:r w:rsidRPr="0025251B">
        <w:rPr>
          <w:rFonts w:ascii="Arial" w:hAnsi="Arial" w:cs="Arial"/>
          <w:sz w:val="20"/>
          <w:szCs w:val="20"/>
        </w:rPr>
        <w:t xml:space="preserve">Taking one of the following actions within 30 calendar days of learning that an employee has been convicted of a drug violation in the workplace: </w:t>
      </w:r>
    </w:p>
    <w:p w:rsidR="00EF5F85" w:rsidRPr="0025251B" w:rsidRDefault="00EF5F85" w:rsidP="00EF5F85">
      <w:pPr>
        <w:widowControl/>
        <w:numPr>
          <w:ilvl w:val="1"/>
          <w:numId w:val="5"/>
        </w:numPr>
        <w:kinsoku/>
        <w:jc w:val="both"/>
        <w:rPr>
          <w:rFonts w:ascii="Arial" w:hAnsi="Arial" w:cs="Arial"/>
          <w:sz w:val="20"/>
          <w:szCs w:val="20"/>
        </w:rPr>
      </w:pPr>
      <w:r w:rsidRPr="0025251B">
        <w:rPr>
          <w:rFonts w:ascii="Arial" w:hAnsi="Arial" w:cs="Arial"/>
          <w:sz w:val="20"/>
          <w:szCs w:val="20"/>
        </w:rPr>
        <w:t>Taking appropriate personnel action against the employee, up to and including termination; or</w:t>
      </w:r>
    </w:p>
    <w:p w:rsidR="00EF5F85" w:rsidRPr="0025251B" w:rsidRDefault="00EF5F85" w:rsidP="00EF5F85">
      <w:pPr>
        <w:widowControl/>
        <w:numPr>
          <w:ilvl w:val="1"/>
          <w:numId w:val="5"/>
        </w:numPr>
        <w:kinsoku/>
        <w:spacing w:after="120"/>
        <w:jc w:val="both"/>
        <w:rPr>
          <w:rFonts w:ascii="Arial" w:hAnsi="Arial" w:cs="Arial"/>
          <w:sz w:val="20"/>
          <w:szCs w:val="20"/>
        </w:rPr>
      </w:pPr>
      <w:r w:rsidRPr="0025251B">
        <w:rPr>
          <w:rFonts w:ascii="Arial" w:hAnsi="Arial" w:cs="Arial"/>
          <w:sz w:val="20"/>
          <w:szCs w:val="20"/>
        </w:rPr>
        <w:t xml:space="preserve">Requiring that the employee participate satisfactorily in a drug abuse assistance or rehabilitation program approved for these purposes by a Federal, State, or local health, law enforcement, or other appropriate agency; </w:t>
      </w:r>
    </w:p>
    <w:p w:rsidR="00EF5F85" w:rsidRPr="0025251B" w:rsidRDefault="00EF5F85" w:rsidP="00EF5F85">
      <w:pPr>
        <w:widowControl/>
        <w:numPr>
          <w:ilvl w:val="0"/>
          <w:numId w:val="5"/>
        </w:numPr>
        <w:kinsoku/>
        <w:spacing w:after="120"/>
        <w:jc w:val="both"/>
        <w:rPr>
          <w:rFonts w:ascii="Arial" w:hAnsi="Arial" w:cs="Arial"/>
          <w:sz w:val="20"/>
          <w:szCs w:val="20"/>
        </w:rPr>
      </w:pPr>
      <w:r w:rsidRPr="0025251B">
        <w:rPr>
          <w:rFonts w:ascii="Arial" w:hAnsi="Arial" w:cs="Arial"/>
          <w:sz w:val="20"/>
          <w:szCs w:val="20"/>
        </w:rPr>
        <w:t xml:space="preserve">Making a good faith effort to continue to maintain a drug-free workplace through implementation of paragraphs (A) through (E). </w:t>
      </w:r>
    </w:p>
    <w:p w:rsidR="00EF5F85" w:rsidRPr="0025251B" w:rsidRDefault="00EF5F85" w:rsidP="00EF5F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jc w:val="both"/>
        <w:rPr>
          <w:rFonts w:ascii="Arial" w:hAnsi="Arial" w:cs="Arial"/>
          <w:b/>
          <w:sz w:val="20"/>
          <w:szCs w:val="20"/>
        </w:rPr>
      </w:pPr>
      <w:r w:rsidRPr="0025251B">
        <w:rPr>
          <w:rFonts w:ascii="Arial" w:hAnsi="Arial" w:cs="Arial"/>
          <w:b/>
          <w:sz w:val="20"/>
          <w:szCs w:val="20"/>
        </w:rPr>
        <w:t>Certification - Lobbying Activities</w:t>
      </w:r>
    </w:p>
    <w:p w:rsidR="00EF5F85" w:rsidRPr="0025251B" w:rsidRDefault="00EF5F85" w:rsidP="00EF5F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jc w:val="both"/>
        <w:rPr>
          <w:rFonts w:ascii="Arial" w:hAnsi="Arial" w:cs="Arial"/>
          <w:sz w:val="20"/>
          <w:szCs w:val="20"/>
        </w:rPr>
      </w:pPr>
      <w:r w:rsidRPr="0025251B">
        <w:rPr>
          <w:rFonts w:ascii="Arial" w:hAnsi="Arial" w:cs="Arial"/>
          <w:sz w:val="20"/>
          <w:szCs w:val="20"/>
        </w:rPr>
        <w:t>As required by Section 1352, Title 31 of the U.S. Code, as the duly authorized representative of the applicant, I certify, to the best of my knowledge and belief, that:</w:t>
      </w:r>
    </w:p>
    <w:p w:rsidR="00EF5F85" w:rsidRPr="0025251B" w:rsidRDefault="00EF5F85" w:rsidP="00EF5F85">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ind w:left="720"/>
        <w:rPr>
          <w:rFonts w:ascii="Arial" w:hAnsi="Arial" w:cs="Arial"/>
          <w:sz w:val="20"/>
          <w:szCs w:val="20"/>
        </w:rPr>
      </w:pPr>
      <w:r w:rsidRPr="0025251B">
        <w:rPr>
          <w:rFonts w:ascii="Arial" w:hAnsi="Arial" w:cs="Arial"/>
          <w:sz w:val="20"/>
          <w:szCs w:val="20"/>
        </w:rPr>
        <w:t>No federal appropriated funds have been paid or will be paid, by or on behalf of the applicant, to any person for influencing or attempting to influence an officer or employee of any agency, a member of Congress, an officer of Congress in connection with the awarding of any federal contract, the making of any federal loan, the entering into of any cooperative agreement, or modification of any federal contract, grant, loan, or cooperative agreement;</w:t>
      </w:r>
    </w:p>
    <w:p w:rsidR="00EF5F85" w:rsidRPr="0025251B" w:rsidRDefault="00EF5F85" w:rsidP="00EF5F85">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ind w:left="720"/>
        <w:rPr>
          <w:rFonts w:ascii="Arial" w:hAnsi="Arial" w:cs="Arial"/>
          <w:sz w:val="20"/>
          <w:szCs w:val="20"/>
        </w:rPr>
      </w:pPr>
      <w:r w:rsidRPr="0025251B">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applicant will submit Standard Form-LLL, "Disclosure Form to Report Lobbying," in accordance with its instructions;</w:t>
      </w:r>
    </w:p>
    <w:p w:rsidR="00EF5F85" w:rsidRPr="0025251B" w:rsidRDefault="00EF5F85" w:rsidP="00EF5F85">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ind w:left="720"/>
        <w:rPr>
          <w:rFonts w:ascii="Arial" w:hAnsi="Arial" w:cs="Arial"/>
          <w:sz w:val="20"/>
          <w:szCs w:val="20"/>
        </w:rPr>
      </w:pPr>
      <w:r w:rsidRPr="0025251B">
        <w:rPr>
          <w:rFonts w:ascii="Arial" w:hAnsi="Arial" w:cs="Arial"/>
          <w:sz w:val="20"/>
          <w:szCs w:val="20"/>
        </w:rPr>
        <w:t xml:space="preserve"> The applicant will require that the language of this certification be included in the award documents for all subcontracts at all tiers (including subcontracts, subgrants, and contracts under grants, loans and cooperative agreements) and that all subrecipients will certify and disclose accordingly. </w:t>
      </w:r>
    </w:p>
    <w:p w:rsidR="00EF5F85" w:rsidRPr="0025251B" w:rsidRDefault="00EF5F85" w:rsidP="00EF5F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80"/>
        <w:jc w:val="both"/>
        <w:rPr>
          <w:rFonts w:ascii="Arial" w:hAnsi="Arial" w:cs="Arial"/>
          <w:b/>
          <w:sz w:val="20"/>
          <w:szCs w:val="20"/>
        </w:rPr>
      </w:pPr>
      <w:r w:rsidRPr="0025251B">
        <w:rPr>
          <w:rFonts w:ascii="Arial" w:hAnsi="Arial" w:cs="Arial"/>
          <w:b/>
          <w:sz w:val="20"/>
          <w:szCs w:val="20"/>
        </w:rPr>
        <w:t>Certification - Grant Review Process (State Commissions Only)</w:t>
      </w:r>
    </w:p>
    <w:p w:rsidR="00EF5F85" w:rsidRPr="0025251B" w:rsidRDefault="00EF5F85" w:rsidP="00EF5F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jc w:val="both"/>
        <w:rPr>
          <w:rFonts w:ascii="Arial" w:hAnsi="Arial" w:cs="Arial"/>
          <w:sz w:val="20"/>
          <w:szCs w:val="20"/>
        </w:rPr>
      </w:pPr>
      <w:r w:rsidRPr="0025251B">
        <w:rPr>
          <w:rFonts w:ascii="Arial" w:hAnsi="Arial" w:cs="Arial"/>
          <w:sz w:val="20"/>
          <w:szCs w:val="20"/>
        </w:rPr>
        <w:t>I certify that in conducting our review process, we have ensured compliance with the National and Community Service Act of 1990, CNCS's peer review requirements, and all state laws and conflict of interest rules.</w:t>
      </w:r>
    </w:p>
    <w:p w:rsidR="00EF5F85" w:rsidRPr="0025251B" w:rsidRDefault="00EF5F85" w:rsidP="00EF5F85">
      <w:pPr>
        <w:widowControl/>
        <w:kinsoku/>
        <w:spacing w:before="80"/>
        <w:jc w:val="both"/>
        <w:rPr>
          <w:rFonts w:ascii="Arial" w:hAnsi="Arial" w:cs="Arial"/>
          <w:b/>
          <w:sz w:val="20"/>
          <w:szCs w:val="20"/>
        </w:rPr>
      </w:pPr>
      <w:r w:rsidRPr="0025251B">
        <w:rPr>
          <w:rFonts w:ascii="Arial" w:hAnsi="Arial" w:cs="Arial"/>
          <w:b/>
          <w:sz w:val="20"/>
          <w:szCs w:val="20"/>
        </w:rPr>
        <w:t>Erroneous certification or assurance</w:t>
      </w:r>
    </w:p>
    <w:p w:rsidR="00EF5F85" w:rsidRPr="0025251B" w:rsidRDefault="00EF5F85" w:rsidP="00EF5F85">
      <w:pPr>
        <w:widowControl/>
        <w:kinsoku/>
        <w:jc w:val="both"/>
        <w:rPr>
          <w:rFonts w:ascii="Arial" w:hAnsi="Arial" w:cs="Arial"/>
          <w:sz w:val="20"/>
          <w:szCs w:val="20"/>
        </w:rPr>
      </w:pPr>
      <w:r w:rsidRPr="0025251B">
        <w:rPr>
          <w:rFonts w:ascii="Arial" w:hAnsi="Arial" w:cs="Arial"/>
          <w:sz w:val="20"/>
          <w:szCs w:val="20"/>
        </w:rPr>
        <w:t>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w:t>
      </w:r>
    </w:p>
    <w:p w:rsidR="00EF5F85" w:rsidRPr="0025251B" w:rsidRDefault="00EF5F85" w:rsidP="00EF5F85">
      <w:pPr>
        <w:widowControl/>
        <w:kinsoku/>
        <w:spacing w:before="80"/>
        <w:jc w:val="both"/>
        <w:rPr>
          <w:rFonts w:ascii="Arial" w:hAnsi="Arial" w:cs="Arial"/>
          <w:b/>
          <w:sz w:val="20"/>
          <w:szCs w:val="20"/>
        </w:rPr>
      </w:pPr>
      <w:r w:rsidRPr="0025251B">
        <w:rPr>
          <w:rFonts w:ascii="Arial" w:hAnsi="Arial" w:cs="Arial"/>
          <w:b/>
          <w:sz w:val="20"/>
          <w:szCs w:val="20"/>
        </w:rPr>
        <w:t>Notice of error in certification or assurance</w:t>
      </w:r>
    </w:p>
    <w:p w:rsidR="00EF5F85" w:rsidRPr="0025251B" w:rsidRDefault="00EF5F85" w:rsidP="00EF5F85">
      <w:pPr>
        <w:widowControl/>
        <w:kinsoku/>
        <w:jc w:val="both"/>
        <w:rPr>
          <w:rFonts w:ascii="Arial" w:hAnsi="Arial" w:cs="Arial"/>
          <w:sz w:val="20"/>
          <w:szCs w:val="20"/>
        </w:rPr>
      </w:pPr>
      <w:r w:rsidRPr="0025251B">
        <w:rPr>
          <w:rFonts w:ascii="Arial" w:hAnsi="Arial" w:cs="Arial"/>
          <w:sz w:val="20"/>
          <w:szCs w:val="20"/>
        </w:rPr>
        <w:t>You must provide immediate written notice to us if at any time you learn that a certification or assurance was erroneous when submitted or has become erroneous because of changed circumstances.</w:t>
      </w:r>
    </w:p>
    <w:p w:rsidR="00EF5F85" w:rsidRPr="0025251B" w:rsidRDefault="00EF5F85" w:rsidP="00EF5F85">
      <w:pPr>
        <w:widowControl/>
        <w:kinsoku/>
        <w:spacing w:before="80"/>
        <w:jc w:val="both"/>
        <w:rPr>
          <w:rFonts w:ascii="Arial" w:hAnsi="Arial" w:cs="Arial"/>
          <w:b/>
          <w:sz w:val="20"/>
          <w:szCs w:val="20"/>
        </w:rPr>
      </w:pPr>
      <w:r w:rsidRPr="0025251B">
        <w:rPr>
          <w:rFonts w:ascii="Arial" w:hAnsi="Arial" w:cs="Arial"/>
          <w:b/>
          <w:sz w:val="20"/>
          <w:szCs w:val="20"/>
        </w:rPr>
        <w:t>Definitions</w:t>
      </w:r>
    </w:p>
    <w:p w:rsidR="00EF5F85" w:rsidRPr="0025251B" w:rsidRDefault="00EF5F85" w:rsidP="00EF5F85">
      <w:pPr>
        <w:widowControl/>
        <w:kinsoku/>
        <w:jc w:val="both"/>
        <w:rPr>
          <w:rFonts w:ascii="Arial" w:hAnsi="Arial" w:cs="Arial"/>
          <w:sz w:val="20"/>
          <w:szCs w:val="20"/>
        </w:rPr>
      </w:pPr>
      <w:r w:rsidRPr="0025251B">
        <w:rPr>
          <w:rFonts w:ascii="Arial" w:hAnsi="Arial" w:cs="Arial"/>
          <w:sz w:val="20"/>
          <w:szCs w:val="20"/>
        </w:rPr>
        <w:t xml:space="preserve">The terms “debarment”, “suspension”, “excluded”, “disqualified”, “ineligible”, “participant”, “person”, “principal”, “proposal”, and “voluntarily excluded” as used in this document have the meanings set out in 2 CFR Part 180, subpart I, “Definitions.”  A transaction shall be considered a “covered transaction” if it meets the definition in 2 CFR part 180 subpart B, “Covered Transactions.” </w:t>
      </w:r>
    </w:p>
    <w:p w:rsidR="00EF5F85" w:rsidRPr="0025251B" w:rsidRDefault="00EF5F85" w:rsidP="00EF5F85">
      <w:pPr>
        <w:widowControl/>
        <w:kinsoku/>
        <w:spacing w:before="80"/>
        <w:jc w:val="both"/>
        <w:rPr>
          <w:rFonts w:ascii="Arial" w:hAnsi="Arial" w:cs="Arial"/>
          <w:b/>
          <w:sz w:val="20"/>
          <w:szCs w:val="20"/>
        </w:rPr>
      </w:pPr>
      <w:r w:rsidRPr="0025251B">
        <w:rPr>
          <w:rFonts w:ascii="Arial" w:hAnsi="Arial" w:cs="Arial"/>
          <w:b/>
          <w:sz w:val="20"/>
          <w:szCs w:val="20"/>
        </w:rPr>
        <w:lastRenderedPageBreak/>
        <w:t>Assurance requirement for subgrant agreements</w:t>
      </w:r>
    </w:p>
    <w:p w:rsidR="00EF5F85" w:rsidRPr="0025251B" w:rsidRDefault="00EF5F85" w:rsidP="00EF5F85">
      <w:pPr>
        <w:widowControl/>
        <w:kinsoku/>
        <w:jc w:val="both"/>
        <w:rPr>
          <w:rFonts w:ascii="Arial" w:hAnsi="Arial" w:cs="Arial"/>
          <w:sz w:val="20"/>
          <w:szCs w:val="20"/>
        </w:rPr>
      </w:pPr>
      <w:r w:rsidRPr="0025251B">
        <w:rPr>
          <w:rFonts w:ascii="Arial" w:hAnsi="Arial" w:cs="Arial"/>
          <w:sz w:val="20"/>
          <w:szCs w:val="20"/>
        </w:rPr>
        <w:t>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w:t>
      </w:r>
    </w:p>
    <w:p w:rsidR="00EF5F85" w:rsidRPr="0025251B" w:rsidRDefault="00EF5F85" w:rsidP="00EF5F85">
      <w:pPr>
        <w:widowControl/>
        <w:kinsoku/>
        <w:spacing w:before="80"/>
        <w:jc w:val="both"/>
        <w:rPr>
          <w:rFonts w:ascii="Arial" w:hAnsi="Arial" w:cs="Arial"/>
          <w:b/>
          <w:sz w:val="20"/>
          <w:szCs w:val="20"/>
        </w:rPr>
      </w:pPr>
      <w:r w:rsidRPr="0025251B">
        <w:rPr>
          <w:rFonts w:ascii="Arial" w:hAnsi="Arial" w:cs="Arial"/>
          <w:b/>
          <w:sz w:val="20"/>
          <w:szCs w:val="20"/>
        </w:rPr>
        <w:t>Assurance inclusion in subgrant agreements</w:t>
      </w:r>
    </w:p>
    <w:p w:rsidR="00EF5F85" w:rsidRPr="0025251B" w:rsidRDefault="00EF5F85" w:rsidP="00EF5F85">
      <w:pPr>
        <w:widowControl/>
        <w:kinsoku/>
        <w:jc w:val="both"/>
        <w:rPr>
          <w:rFonts w:ascii="Arial" w:hAnsi="Arial" w:cs="Arial"/>
          <w:sz w:val="20"/>
          <w:szCs w:val="20"/>
        </w:rPr>
      </w:pPr>
      <w:r w:rsidRPr="0025251B">
        <w:rPr>
          <w:rFonts w:ascii="Arial" w:hAnsi="Arial" w:cs="Arial"/>
          <w:sz w:val="20"/>
          <w:szCs w:val="20"/>
        </w:rPr>
        <w:t>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w:t>
      </w:r>
    </w:p>
    <w:p w:rsidR="00EF5F85" w:rsidRPr="0025251B" w:rsidRDefault="00EF5F85" w:rsidP="00EF5F85">
      <w:pPr>
        <w:widowControl/>
        <w:kinsoku/>
        <w:spacing w:before="80"/>
        <w:jc w:val="both"/>
        <w:rPr>
          <w:rFonts w:ascii="Arial" w:hAnsi="Arial" w:cs="Arial"/>
          <w:b/>
          <w:sz w:val="20"/>
          <w:szCs w:val="20"/>
        </w:rPr>
      </w:pPr>
      <w:r w:rsidRPr="0025251B">
        <w:rPr>
          <w:rFonts w:ascii="Arial" w:hAnsi="Arial" w:cs="Arial"/>
          <w:b/>
          <w:sz w:val="20"/>
          <w:szCs w:val="20"/>
        </w:rPr>
        <w:t>Assurance of subgrant principals</w:t>
      </w:r>
    </w:p>
    <w:p w:rsidR="00EF5F85" w:rsidRPr="0025251B" w:rsidRDefault="00EF5F85" w:rsidP="00EF5F85">
      <w:pPr>
        <w:widowControl/>
        <w:kinsoku/>
        <w:jc w:val="both"/>
        <w:rPr>
          <w:rFonts w:ascii="Arial" w:hAnsi="Arial" w:cs="Arial"/>
          <w:sz w:val="20"/>
          <w:szCs w:val="20"/>
        </w:rPr>
      </w:pPr>
      <w:r w:rsidRPr="0025251B">
        <w:rPr>
          <w:rFonts w:ascii="Arial" w:hAnsi="Arial" w:cs="Arial"/>
          <w:sz w:val="20"/>
          <w:szCs w:val="20"/>
        </w:rPr>
        <w:t>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Nonprocurement Programs.</w:t>
      </w:r>
    </w:p>
    <w:p w:rsidR="00EF5F85" w:rsidRPr="0025251B" w:rsidRDefault="00EF5F85" w:rsidP="00EF5F85">
      <w:pPr>
        <w:widowControl/>
        <w:kinsoku/>
        <w:spacing w:before="80"/>
        <w:jc w:val="both"/>
        <w:rPr>
          <w:rFonts w:ascii="Arial" w:hAnsi="Arial" w:cs="Arial"/>
          <w:b/>
          <w:sz w:val="20"/>
          <w:szCs w:val="20"/>
        </w:rPr>
      </w:pPr>
      <w:r w:rsidRPr="0025251B">
        <w:rPr>
          <w:rFonts w:ascii="Arial" w:hAnsi="Arial" w:cs="Arial"/>
          <w:b/>
          <w:sz w:val="20"/>
          <w:szCs w:val="20"/>
        </w:rPr>
        <w:t>Non-assurance in subgrant agreements</w:t>
      </w:r>
    </w:p>
    <w:p w:rsidR="00EF5F85" w:rsidRPr="0025251B" w:rsidRDefault="00EF5F85" w:rsidP="00EF5F85">
      <w:pPr>
        <w:widowControl/>
        <w:kinsoku/>
        <w:jc w:val="both"/>
        <w:rPr>
          <w:rFonts w:ascii="Arial" w:hAnsi="Arial" w:cs="Arial"/>
          <w:sz w:val="20"/>
          <w:szCs w:val="20"/>
        </w:rPr>
      </w:pPr>
      <w:r w:rsidRPr="0025251B">
        <w:rPr>
          <w:rFonts w:ascii="Arial" w:hAnsi="Arial" w:cs="Arial"/>
          <w:sz w:val="20"/>
          <w:szCs w:val="20"/>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rsidR="00EF5F85" w:rsidRPr="0025251B" w:rsidRDefault="00EF5F85" w:rsidP="00EF5F85">
      <w:pPr>
        <w:widowControl/>
        <w:kinsoku/>
        <w:spacing w:before="80"/>
        <w:jc w:val="both"/>
        <w:rPr>
          <w:rFonts w:ascii="Arial" w:hAnsi="Arial" w:cs="Arial"/>
          <w:b/>
          <w:sz w:val="20"/>
          <w:szCs w:val="20"/>
        </w:rPr>
      </w:pPr>
      <w:r w:rsidRPr="0025251B">
        <w:rPr>
          <w:rFonts w:ascii="Arial" w:hAnsi="Arial" w:cs="Arial"/>
          <w:b/>
          <w:sz w:val="20"/>
          <w:szCs w:val="20"/>
        </w:rPr>
        <w:t>Prudent person standard</w:t>
      </w:r>
    </w:p>
    <w:p w:rsidR="00EF5F85" w:rsidRPr="0025251B" w:rsidRDefault="00EF5F85" w:rsidP="00EF5F85">
      <w:pPr>
        <w:widowControl/>
        <w:kinsoku/>
        <w:jc w:val="both"/>
        <w:rPr>
          <w:rFonts w:ascii="Arial" w:hAnsi="Arial" w:cs="Arial"/>
          <w:sz w:val="20"/>
          <w:szCs w:val="20"/>
        </w:rPr>
      </w:pPr>
      <w:r w:rsidRPr="0025251B">
        <w:rPr>
          <w:rFonts w:ascii="Arial" w:hAnsi="Arial" w:cs="Arial"/>
          <w:sz w:val="20"/>
          <w:szCs w:val="20"/>
        </w:rPr>
        <w:t>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w:t>
      </w:r>
    </w:p>
    <w:p w:rsidR="00EF5F85" w:rsidRDefault="00EF5F85" w:rsidP="00EF5F85">
      <w:pPr>
        <w:widowControl/>
        <w:kinsoku/>
        <w:autoSpaceDE w:val="0"/>
        <w:autoSpaceDN w:val="0"/>
        <w:adjustRightInd w:val="0"/>
      </w:pPr>
    </w:p>
    <w:p w:rsidR="00EF5F85" w:rsidRPr="00EF5F85" w:rsidRDefault="00EF5F85" w:rsidP="00EF5F85">
      <w:pPr>
        <w:widowControl/>
        <w:kinsoku/>
        <w:jc w:val="center"/>
        <w:rPr>
          <w:rFonts w:ascii="Arial" w:hAnsi="Arial" w:cs="Arial"/>
          <w:b/>
          <w:bCs/>
          <w:sz w:val="28"/>
          <w:szCs w:val="28"/>
        </w:rPr>
      </w:pPr>
      <w:bookmarkStart w:id="1" w:name="_Toc370121716"/>
      <w:r>
        <w:rPr>
          <w:rFonts w:ascii="Arial" w:hAnsi="Arial" w:cs="Arial"/>
          <w:b/>
          <w:bCs/>
          <w:sz w:val="28"/>
          <w:szCs w:val="28"/>
        </w:rPr>
        <w:br w:type="page"/>
      </w:r>
      <w:bookmarkStart w:id="2" w:name="_GoBack"/>
      <w:bookmarkEnd w:id="2"/>
      <w:r w:rsidRPr="00EF5F85">
        <w:rPr>
          <w:b/>
          <w:bCs/>
          <w:sz w:val="28"/>
          <w:szCs w:val="28"/>
        </w:rPr>
        <w:lastRenderedPageBreak/>
        <w:t>Authorization, Assurances, and Certification</w:t>
      </w:r>
      <w:bookmarkEnd w:id="1"/>
    </w:p>
    <w:p w:rsidR="00EF5F85" w:rsidRPr="0025251B" w:rsidRDefault="00EF5F85" w:rsidP="00EF5F85">
      <w:pPr>
        <w:widowControl/>
        <w:kinsoku/>
        <w:jc w:val="center"/>
        <w:rPr>
          <w:rFonts w:ascii="Arial" w:hAnsi="Arial" w:cs="Arial"/>
          <w:b/>
          <w:sz w:val="32"/>
          <w:szCs w:val="32"/>
        </w:rPr>
      </w:pPr>
    </w:p>
    <w:p w:rsidR="00EF5F85" w:rsidRPr="0025251B" w:rsidRDefault="00EF5F85" w:rsidP="00EF5F85">
      <w:pPr>
        <w:widowControl/>
        <w:kinsoku/>
        <w:rPr>
          <w:rFonts w:ascii="Arial" w:hAnsi="Arial" w:cs="Arial"/>
          <w:b/>
          <w:i/>
          <w:caps/>
          <w:sz w:val="20"/>
          <w:szCs w:val="20"/>
        </w:rPr>
      </w:pPr>
      <w:r w:rsidRPr="0025251B">
        <w:rPr>
          <w:rFonts w:ascii="Arial" w:hAnsi="Arial" w:cs="Arial"/>
          <w:b/>
          <w:i/>
          <w:sz w:val="20"/>
          <w:szCs w:val="20"/>
        </w:rPr>
        <w:t>Please complete this form and include in the application.</w:t>
      </w:r>
    </w:p>
    <w:p w:rsidR="00EF5F85" w:rsidRPr="0025251B" w:rsidRDefault="00EF5F85" w:rsidP="00EF5F85">
      <w:pPr>
        <w:widowControl/>
        <w:kinsoku/>
        <w:rPr>
          <w:rFonts w:ascii="Arial" w:hAnsi="Arial" w:cs="Arial"/>
          <w:b/>
          <w:caps/>
          <w:sz w:val="20"/>
          <w:szCs w:val="20"/>
        </w:rPr>
      </w:pPr>
    </w:p>
    <w:p w:rsidR="00EF5F85" w:rsidRPr="0025251B" w:rsidRDefault="00EF5F85" w:rsidP="00EF5F85">
      <w:pPr>
        <w:widowControl/>
        <w:kinsoku/>
        <w:rPr>
          <w:rFonts w:ascii="Arial" w:hAnsi="Arial" w:cs="Arial"/>
          <w:b/>
          <w:sz w:val="20"/>
          <w:szCs w:val="20"/>
        </w:rPr>
      </w:pPr>
      <w:r w:rsidRPr="0025251B">
        <w:rPr>
          <w:rFonts w:ascii="Arial" w:hAnsi="Arial" w:cs="Arial"/>
          <w:b/>
          <w:caps/>
          <w:sz w:val="20"/>
          <w:szCs w:val="20"/>
        </w:rPr>
        <w:t>assurance</w:t>
      </w:r>
      <w:r w:rsidRPr="0025251B">
        <w:rPr>
          <w:rFonts w:ascii="Arial" w:hAnsi="Arial" w:cs="Arial"/>
          <w:b/>
          <w:sz w:val="20"/>
          <w:szCs w:val="20"/>
        </w:rPr>
        <w:t xml:space="preserve"> SIGNATURE:</w:t>
      </w:r>
    </w:p>
    <w:p w:rsidR="00EF5F85" w:rsidRPr="0025251B" w:rsidRDefault="00EF5F85" w:rsidP="00EF5F85">
      <w:pPr>
        <w:widowControl/>
        <w:pBdr>
          <w:top w:val="single" w:sz="12" w:space="1" w:color="auto"/>
        </w:pBdr>
        <w:tabs>
          <w:tab w:val="right" w:pos="4320"/>
          <w:tab w:val="left" w:pos="5040"/>
          <w:tab w:val="left" w:pos="7920"/>
          <w:tab w:val="left" w:pos="8280"/>
        </w:tabs>
        <w:kinsoku/>
        <w:rPr>
          <w:rFonts w:ascii="Arial" w:hAnsi="Arial" w:cs="Arial"/>
          <w:b/>
          <w:sz w:val="20"/>
          <w:szCs w:val="20"/>
        </w:rPr>
      </w:pPr>
      <w:r w:rsidRPr="0025251B">
        <w:rPr>
          <w:rFonts w:ascii="Arial" w:hAnsi="Arial" w:cs="Arial"/>
          <w:sz w:val="20"/>
          <w:szCs w:val="20"/>
        </w:rPr>
        <w:tab/>
      </w:r>
    </w:p>
    <w:p w:rsidR="00EF5F85" w:rsidRPr="0025251B" w:rsidRDefault="00EF5F85" w:rsidP="00EF5F85">
      <w:pPr>
        <w:widowControl/>
        <w:pBdr>
          <w:top w:val="single" w:sz="12" w:space="1" w:color="auto"/>
        </w:pBdr>
        <w:tabs>
          <w:tab w:val="left" w:pos="3240"/>
          <w:tab w:val="right" w:pos="4320"/>
          <w:tab w:val="left" w:pos="7920"/>
          <w:tab w:val="left" w:pos="8280"/>
        </w:tabs>
        <w:kinsoku/>
        <w:rPr>
          <w:rFonts w:ascii="Arial" w:hAnsi="Arial" w:cs="Arial"/>
          <w:sz w:val="20"/>
          <w:szCs w:val="20"/>
        </w:rPr>
      </w:pPr>
      <w:r w:rsidRPr="0025251B">
        <w:rPr>
          <w:rFonts w:ascii="Arial" w:hAnsi="Arial" w:cs="Arial"/>
          <w:sz w:val="20"/>
          <w:szCs w:val="20"/>
        </w:rPr>
        <w:t>By signing this assurances page, you certify that you agree to perform all actions and support all intentions in the Assurances section.</w:t>
      </w:r>
    </w:p>
    <w:p w:rsidR="00EF5F85" w:rsidRPr="0025251B" w:rsidRDefault="00EF5F85" w:rsidP="00EF5F85">
      <w:pPr>
        <w:widowControl/>
        <w:tabs>
          <w:tab w:val="left" w:pos="3600"/>
          <w:tab w:val="left" w:pos="5040"/>
          <w:tab w:val="left" w:pos="5310"/>
        </w:tabs>
        <w:kinsoku/>
        <w:rPr>
          <w:rFonts w:ascii="Arial" w:hAnsi="Arial" w:cs="Arial"/>
          <w:sz w:val="20"/>
          <w:szCs w:val="20"/>
        </w:rPr>
      </w:pPr>
    </w:p>
    <w:p w:rsidR="00EF5F85" w:rsidRPr="0025251B" w:rsidRDefault="00EF5F85" w:rsidP="00EF5F85">
      <w:pPr>
        <w:widowControl/>
        <w:tabs>
          <w:tab w:val="left" w:pos="3240"/>
          <w:tab w:val="left" w:pos="5130"/>
          <w:tab w:val="left" w:pos="10530"/>
        </w:tabs>
        <w:kinsoku/>
        <w:rPr>
          <w:rFonts w:ascii="Arial" w:hAnsi="Arial" w:cs="Arial"/>
          <w:b/>
          <w:sz w:val="20"/>
          <w:szCs w:val="20"/>
        </w:rPr>
      </w:pPr>
      <w:r w:rsidRPr="0025251B">
        <w:rPr>
          <w:rFonts w:ascii="Arial" w:hAnsi="Arial" w:cs="Arial"/>
          <w:b/>
          <w:sz w:val="20"/>
          <w:szCs w:val="20"/>
        </w:rPr>
        <w:t>Applicant Organization Name:</w:t>
      </w:r>
      <w:r w:rsidRPr="0025251B">
        <w:rPr>
          <w:rFonts w:ascii="Arial" w:hAnsi="Arial" w:cs="Arial"/>
          <w:sz w:val="20"/>
          <w:szCs w:val="20"/>
        </w:rPr>
        <w:t xml:space="preserve">  </w:t>
      </w:r>
      <w:r w:rsidRPr="0025251B">
        <w:rPr>
          <w:rFonts w:ascii="Arial" w:hAnsi="Arial" w:cs="Arial"/>
          <w:sz w:val="20"/>
          <w:szCs w:val="20"/>
        </w:rPr>
        <w:tab/>
        <w:t>_______________________________________________________</w:t>
      </w:r>
    </w:p>
    <w:p w:rsidR="00EF5F85" w:rsidRPr="0025251B" w:rsidRDefault="00EF5F85" w:rsidP="00EF5F85">
      <w:pPr>
        <w:widowControl/>
        <w:tabs>
          <w:tab w:val="left" w:pos="3240"/>
          <w:tab w:val="right" w:pos="4320"/>
          <w:tab w:val="left" w:pos="5040"/>
          <w:tab w:val="left" w:pos="5130"/>
          <w:tab w:val="left" w:pos="10530"/>
        </w:tabs>
        <w:kinsoku/>
        <w:rPr>
          <w:rFonts w:ascii="Arial" w:hAnsi="Arial" w:cs="Arial"/>
          <w:b/>
          <w:sz w:val="20"/>
          <w:szCs w:val="20"/>
        </w:rPr>
      </w:pPr>
    </w:p>
    <w:p w:rsidR="00EF5F85" w:rsidRPr="0025251B" w:rsidRDefault="00EF5F85" w:rsidP="00EF5F85">
      <w:pPr>
        <w:widowControl/>
        <w:tabs>
          <w:tab w:val="left" w:pos="3240"/>
          <w:tab w:val="right" w:pos="4320"/>
          <w:tab w:val="left" w:pos="5040"/>
          <w:tab w:val="left" w:pos="5130"/>
          <w:tab w:val="left" w:pos="10530"/>
        </w:tabs>
        <w:kinsoku/>
        <w:rPr>
          <w:rFonts w:ascii="Arial" w:hAnsi="Arial" w:cs="Arial"/>
          <w:b/>
          <w:sz w:val="20"/>
          <w:szCs w:val="20"/>
        </w:rPr>
      </w:pPr>
      <w:r w:rsidRPr="0025251B">
        <w:rPr>
          <w:rFonts w:ascii="Arial" w:hAnsi="Arial" w:cs="Arial"/>
          <w:b/>
          <w:sz w:val="20"/>
          <w:szCs w:val="20"/>
        </w:rPr>
        <w:t xml:space="preserve">Program Name:  </w:t>
      </w:r>
      <w:r w:rsidRPr="0025251B">
        <w:rPr>
          <w:rFonts w:ascii="Arial" w:hAnsi="Arial" w:cs="Arial"/>
          <w:b/>
          <w:sz w:val="20"/>
          <w:szCs w:val="20"/>
        </w:rPr>
        <w:tab/>
      </w:r>
      <w:r w:rsidRPr="0025251B">
        <w:rPr>
          <w:rFonts w:ascii="Arial" w:hAnsi="Arial" w:cs="Arial"/>
          <w:sz w:val="20"/>
          <w:szCs w:val="20"/>
        </w:rPr>
        <w:t>_______________________________________________________</w:t>
      </w:r>
    </w:p>
    <w:p w:rsidR="00EF5F85" w:rsidRPr="0090265C" w:rsidRDefault="00EF5F85" w:rsidP="00EF5F85">
      <w:pPr>
        <w:widowControl/>
        <w:tabs>
          <w:tab w:val="right" w:pos="4320"/>
          <w:tab w:val="left" w:pos="5040"/>
          <w:tab w:val="left" w:pos="5130"/>
          <w:tab w:val="left" w:pos="10530"/>
        </w:tabs>
        <w:kinsoku/>
        <w:rPr>
          <w:rFonts w:ascii="Arial" w:hAnsi="Arial" w:cs="Arial"/>
          <w:b/>
          <w:szCs w:val="20"/>
        </w:rPr>
      </w:pPr>
    </w:p>
    <w:p w:rsidR="00EF5F85" w:rsidRPr="0090265C" w:rsidRDefault="00EF5F85" w:rsidP="00EF5F85">
      <w:pPr>
        <w:widowControl/>
        <w:tabs>
          <w:tab w:val="right" w:pos="4320"/>
          <w:tab w:val="left" w:pos="5040"/>
          <w:tab w:val="left" w:pos="5130"/>
          <w:tab w:val="left" w:pos="10530"/>
        </w:tabs>
        <w:kinsoku/>
        <w:rPr>
          <w:rFonts w:ascii="Arial" w:hAnsi="Arial" w:cs="Arial"/>
          <w:b/>
          <w:szCs w:val="20"/>
        </w:rPr>
      </w:pPr>
    </w:p>
    <w:p w:rsidR="00EF5F85" w:rsidRPr="0025251B" w:rsidRDefault="00EF5F85" w:rsidP="00EF5F85">
      <w:pPr>
        <w:widowControl/>
        <w:tabs>
          <w:tab w:val="right" w:pos="4320"/>
          <w:tab w:val="left" w:pos="5040"/>
          <w:tab w:val="left" w:pos="5130"/>
          <w:tab w:val="left" w:pos="10530"/>
        </w:tabs>
        <w:kinsoku/>
        <w:rPr>
          <w:rFonts w:ascii="Arial" w:hAnsi="Arial" w:cs="Arial"/>
          <w:sz w:val="20"/>
          <w:szCs w:val="20"/>
        </w:rPr>
      </w:pPr>
      <w:r w:rsidRPr="0025251B">
        <w:rPr>
          <w:rFonts w:ascii="Arial" w:hAnsi="Arial" w:cs="Arial"/>
          <w:sz w:val="20"/>
          <w:szCs w:val="20"/>
        </w:rPr>
        <w:t>_____________________________________________________</w:t>
      </w:r>
    </w:p>
    <w:p w:rsidR="00EF5F85" w:rsidRPr="0025251B" w:rsidRDefault="00EF5F85" w:rsidP="00EF5F85">
      <w:pPr>
        <w:widowControl/>
        <w:tabs>
          <w:tab w:val="right" w:pos="4320"/>
          <w:tab w:val="left" w:pos="5040"/>
          <w:tab w:val="left" w:pos="5130"/>
          <w:tab w:val="left" w:pos="10530"/>
        </w:tabs>
        <w:kinsoku/>
        <w:rPr>
          <w:rFonts w:ascii="Arial" w:hAnsi="Arial" w:cs="Arial"/>
          <w:sz w:val="20"/>
          <w:szCs w:val="20"/>
        </w:rPr>
      </w:pPr>
      <w:r w:rsidRPr="0025251B">
        <w:rPr>
          <w:rFonts w:ascii="Arial" w:hAnsi="Arial" w:cs="Arial"/>
          <w:sz w:val="20"/>
          <w:szCs w:val="20"/>
        </w:rPr>
        <w:t>Printed Name and Title of Authorized Applicant Representative</w:t>
      </w:r>
    </w:p>
    <w:p w:rsidR="00EF5F85" w:rsidRPr="0090265C" w:rsidRDefault="00EF5F85" w:rsidP="00EF5F85">
      <w:pPr>
        <w:widowControl/>
        <w:tabs>
          <w:tab w:val="right" w:pos="4320"/>
          <w:tab w:val="left" w:pos="5040"/>
          <w:tab w:val="left" w:pos="5130"/>
          <w:tab w:val="left" w:pos="10530"/>
        </w:tabs>
        <w:kinsoku/>
        <w:rPr>
          <w:rFonts w:ascii="Arial" w:hAnsi="Arial" w:cs="Arial"/>
          <w:b/>
          <w:szCs w:val="20"/>
        </w:rPr>
      </w:pPr>
    </w:p>
    <w:p w:rsidR="00EF5F85" w:rsidRPr="0090265C" w:rsidRDefault="00EF5F85" w:rsidP="00EF5F85">
      <w:pPr>
        <w:widowControl/>
        <w:tabs>
          <w:tab w:val="right" w:pos="4320"/>
          <w:tab w:val="left" w:pos="5040"/>
          <w:tab w:val="left" w:pos="5130"/>
          <w:tab w:val="left" w:pos="10530"/>
        </w:tabs>
        <w:kinsoku/>
        <w:rPr>
          <w:rFonts w:ascii="Arial" w:hAnsi="Arial" w:cs="Arial"/>
          <w:b/>
          <w:szCs w:val="20"/>
        </w:rPr>
      </w:pPr>
    </w:p>
    <w:p w:rsidR="00EF5F85" w:rsidRPr="0025251B" w:rsidRDefault="00EF5F85" w:rsidP="00EF5F85">
      <w:pPr>
        <w:widowControl/>
        <w:tabs>
          <w:tab w:val="right" w:pos="4320"/>
          <w:tab w:val="left" w:pos="5040"/>
          <w:tab w:val="left" w:pos="5130"/>
          <w:tab w:val="left" w:pos="10530"/>
        </w:tabs>
        <w:kinsoku/>
        <w:rPr>
          <w:rFonts w:ascii="Arial" w:hAnsi="Arial" w:cs="Arial"/>
          <w:sz w:val="20"/>
          <w:szCs w:val="20"/>
        </w:rPr>
      </w:pPr>
      <w:r w:rsidRPr="0025251B">
        <w:rPr>
          <w:rFonts w:ascii="Arial" w:hAnsi="Arial" w:cs="Arial"/>
          <w:sz w:val="20"/>
          <w:szCs w:val="20"/>
        </w:rPr>
        <w:t>_____________________________________________________</w:t>
      </w:r>
    </w:p>
    <w:p w:rsidR="00EF5F85" w:rsidRPr="0025251B" w:rsidRDefault="00EF5F85" w:rsidP="00EF5F85">
      <w:pPr>
        <w:widowControl/>
        <w:tabs>
          <w:tab w:val="right" w:pos="4320"/>
          <w:tab w:val="left" w:pos="5040"/>
          <w:tab w:val="left" w:pos="5130"/>
          <w:tab w:val="left" w:pos="10530"/>
        </w:tabs>
        <w:kinsoku/>
        <w:rPr>
          <w:rFonts w:ascii="Arial" w:hAnsi="Arial" w:cs="Arial"/>
          <w:sz w:val="20"/>
          <w:szCs w:val="20"/>
        </w:rPr>
      </w:pPr>
      <w:r w:rsidRPr="0025251B">
        <w:rPr>
          <w:rFonts w:ascii="Arial" w:hAnsi="Arial" w:cs="Arial"/>
          <w:sz w:val="20"/>
          <w:szCs w:val="20"/>
        </w:rPr>
        <w:t>Authorized Applicant Signature</w:t>
      </w:r>
    </w:p>
    <w:p w:rsidR="00EF5F85" w:rsidRPr="0090265C" w:rsidRDefault="00EF5F85" w:rsidP="00EF5F85">
      <w:pPr>
        <w:widowControl/>
        <w:tabs>
          <w:tab w:val="right" w:pos="4320"/>
          <w:tab w:val="left" w:pos="5040"/>
          <w:tab w:val="left" w:pos="5130"/>
          <w:tab w:val="left" w:pos="10530"/>
        </w:tabs>
        <w:kinsoku/>
        <w:rPr>
          <w:rFonts w:ascii="Arial" w:hAnsi="Arial" w:cs="Arial"/>
          <w:b/>
          <w:szCs w:val="20"/>
        </w:rPr>
      </w:pPr>
    </w:p>
    <w:p w:rsidR="00EF5F85" w:rsidRPr="0090265C" w:rsidRDefault="00EF5F85" w:rsidP="00EF5F85">
      <w:pPr>
        <w:widowControl/>
        <w:tabs>
          <w:tab w:val="right" w:pos="4320"/>
          <w:tab w:val="left" w:pos="5040"/>
          <w:tab w:val="left" w:pos="5130"/>
          <w:tab w:val="left" w:pos="10530"/>
        </w:tabs>
        <w:kinsoku/>
        <w:rPr>
          <w:rFonts w:ascii="Arial" w:hAnsi="Arial" w:cs="Arial"/>
          <w:szCs w:val="20"/>
        </w:rPr>
      </w:pPr>
    </w:p>
    <w:p w:rsidR="00EF5F85" w:rsidRPr="0025251B" w:rsidRDefault="00EF5F85" w:rsidP="00EF5F85">
      <w:pPr>
        <w:widowControl/>
        <w:tabs>
          <w:tab w:val="right" w:pos="4320"/>
          <w:tab w:val="left" w:pos="5040"/>
          <w:tab w:val="left" w:pos="5130"/>
          <w:tab w:val="left" w:pos="10530"/>
        </w:tabs>
        <w:kinsoku/>
        <w:rPr>
          <w:rFonts w:ascii="Arial" w:hAnsi="Arial" w:cs="Arial"/>
          <w:sz w:val="20"/>
          <w:szCs w:val="20"/>
        </w:rPr>
      </w:pPr>
      <w:r w:rsidRPr="0025251B">
        <w:rPr>
          <w:rFonts w:ascii="Arial" w:hAnsi="Arial" w:cs="Arial"/>
          <w:sz w:val="20"/>
          <w:szCs w:val="20"/>
        </w:rPr>
        <w:t>_____________________________________________________</w:t>
      </w:r>
    </w:p>
    <w:p w:rsidR="00EF5F85" w:rsidRPr="0025251B" w:rsidRDefault="00EF5F85" w:rsidP="00EF5F85">
      <w:pPr>
        <w:widowControl/>
        <w:tabs>
          <w:tab w:val="right" w:pos="4320"/>
          <w:tab w:val="left" w:pos="5040"/>
          <w:tab w:val="left" w:pos="5130"/>
          <w:tab w:val="left" w:pos="10530"/>
        </w:tabs>
        <w:kinsoku/>
        <w:jc w:val="both"/>
        <w:rPr>
          <w:rFonts w:ascii="Arial" w:hAnsi="Arial" w:cs="Arial"/>
          <w:sz w:val="20"/>
          <w:szCs w:val="20"/>
        </w:rPr>
      </w:pPr>
      <w:r w:rsidRPr="0025251B">
        <w:rPr>
          <w:rFonts w:ascii="Arial" w:hAnsi="Arial" w:cs="Arial"/>
          <w:sz w:val="20"/>
          <w:szCs w:val="20"/>
        </w:rPr>
        <w:t>Date</w:t>
      </w:r>
    </w:p>
    <w:p w:rsidR="00EF5F85" w:rsidRPr="0025251B" w:rsidRDefault="00EF5F85" w:rsidP="00EF5F85">
      <w:pPr>
        <w:widowControl/>
        <w:tabs>
          <w:tab w:val="right" w:pos="4320"/>
          <w:tab w:val="left" w:pos="5040"/>
          <w:tab w:val="left" w:pos="5130"/>
          <w:tab w:val="left" w:pos="10530"/>
        </w:tabs>
        <w:kinsoku/>
        <w:rPr>
          <w:rFonts w:ascii="Arial" w:hAnsi="Arial" w:cs="Arial"/>
          <w:b/>
          <w:sz w:val="20"/>
          <w:szCs w:val="20"/>
        </w:rPr>
      </w:pPr>
    </w:p>
    <w:p w:rsidR="00EF5F85" w:rsidRPr="0025251B" w:rsidRDefault="00EF5F85" w:rsidP="00EF5F85">
      <w:pPr>
        <w:widowControl/>
        <w:kinsoku/>
        <w:rPr>
          <w:rFonts w:ascii="Arial" w:hAnsi="Arial" w:cs="Arial"/>
          <w:b/>
          <w:caps/>
          <w:sz w:val="20"/>
          <w:szCs w:val="20"/>
        </w:rPr>
      </w:pPr>
    </w:p>
    <w:p w:rsidR="00EF5F85" w:rsidRPr="0025251B" w:rsidRDefault="00EF5F85" w:rsidP="00EF5F85">
      <w:pPr>
        <w:widowControl/>
        <w:kinsoku/>
        <w:rPr>
          <w:rFonts w:ascii="Arial" w:hAnsi="Arial" w:cs="Arial"/>
          <w:b/>
          <w:sz w:val="20"/>
          <w:szCs w:val="20"/>
        </w:rPr>
      </w:pPr>
      <w:r w:rsidRPr="0025251B">
        <w:rPr>
          <w:rFonts w:ascii="Arial" w:hAnsi="Arial" w:cs="Arial"/>
          <w:b/>
          <w:caps/>
          <w:sz w:val="20"/>
          <w:szCs w:val="20"/>
        </w:rPr>
        <w:t>cERTIFICATION signature</w:t>
      </w:r>
      <w:r w:rsidRPr="0025251B">
        <w:rPr>
          <w:rFonts w:ascii="Arial" w:hAnsi="Arial" w:cs="Arial"/>
          <w:b/>
          <w:sz w:val="20"/>
          <w:szCs w:val="20"/>
        </w:rPr>
        <w:t xml:space="preserve">:       </w:t>
      </w:r>
      <w:r w:rsidRPr="0025251B">
        <w:rPr>
          <w:rFonts w:ascii="Arial" w:hAnsi="Arial" w:cs="Arial"/>
          <w:sz w:val="20"/>
          <w:szCs w:val="20"/>
        </w:rPr>
        <w:tab/>
      </w:r>
    </w:p>
    <w:p w:rsidR="00EF5F85" w:rsidRPr="0025251B" w:rsidRDefault="00EF5F85" w:rsidP="00EF5F85">
      <w:pPr>
        <w:widowControl/>
        <w:pBdr>
          <w:top w:val="single" w:sz="12" w:space="12" w:color="auto"/>
        </w:pBdr>
        <w:tabs>
          <w:tab w:val="left" w:pos="3780"/>
          <w:tab w:val="right" w:pos="4320"/>
          <w:tab w:val="left" w:pos="7920"/>
          <w:tab w:val="left" w:pos="8280"/>
        </w:tabs>
        <w:kinsoku/>
        <w:rPr>
          <w:rFonts w:ascii="Arial" w:hAnsi="Arial" w:cs="Arial"/>
          <w:sz w:val="20"/>
          <w:szCs w:val="20"/>
        </w:rPr>
      </w:pPr>
      <w:r w:rsidRPr="0025251B">
        <w:rPr>
          <w:rFonts w:ascii="Arial" w:hAnsi="Arial" w:cs="Arial"/>
          <w:sz w:val="20"/>
          <w:szCs w:val="20"/>
        </w:rPr>
        <w:t>By signing this certification page, you certify that you agree to perform all actions and support all intentions in the Certification sections of this application. The three Certifications are:</w:t>
      </w:r>
    </w:p>
    <w:p w:rsidR="00EF5F85" w:rsidRPr="0025251B" w:rsidRDefault="00EF5F85" w:rsidP="00EF5F85">
      <w:pPr>
        <w:widowControl/>
        <w:pBdr>
          <w:top w:val="single" w:sz="12" w:space="12" w:color="auto"/>
        </w:pBdr>
        <w:tabs>
          <w:tab w:val="left" w:pos="3780"/>
          <w:tab w:val="right" w:pos="4320"/>
          <w:tab w:val="left" w:pos="7920"/>
          <w:tab w:val="left" w:pos="8280"/>
        </w:tabs>
        <w:kinsoku/>
        <w:rPr>
          <w:rFonts w:ascii="Arial" w:hAnsi="Arial" w:cs="Arial"/>
          <w:sz w:val="20"/>
          <w:szCs w:val="20"/>
        </w:rPr>
      </w:pPr>
    </w:p>
    <w:p w:rsidR="00EF5F85" w:rsidRPr="0025251B" w:rsidRDefault="00EF5F85" w:rsidP="00EF5F85">
      <w:pPr>
        <w:widowControl/>
        <w:numPr>
          <w:ilvl w:val="0"/>
          <w:numId w:val="1"/>
        </w:numPr>
        <w:tabs>
          <w:tab w:val="left" w:pos="3600"/>
          <w:tab w:val="left" w:pos="5040"/>
        </w:tabs>
        <w:kinsoku/>
        <w:ind w:left="360"/>
        <w:rPr>
          <w:rFonts w:ascii="Arial" w:hAnsi="Arial" w:cs="Arial"/>
          <w:sz w:val="20"/>
          <w:szCs w:val="20"/>
        </w:rPr>
      </w:pPr>
      <w:r w:rsidRPr="0025251B">
        <w:rPr>
          <w:rFonts w:ascii="Arial" w:hAnsi="Arial" w:cs="Arial"/>
          <w:sz w:val="20"/>
          <w:szCs w:val="20"/>
        </w:rPr>
        <w:t>Certification: Debarment, Suspension and Other Responsibility Matters</w:t>
      </w:r>
    </w:p>
    <w:p w:rsidR="00EF5F85" w:rsidRPr="0025251B" w:rsidRDefault="00EF5F85" w:rsidP="00EF5F85">
      <w:pPr>
        <w:widowControl/>
        <w:numPr>
          <w:ilvl w:val="0"/>
          <w:numId w:val="1"/>
        </w:numPr>
        <w:tabs>
          <w:tab w:val="left" w:pos="3600"/>
          <w:tab w:val="left" w:pos="5040"/>
          <w:tab w:val="left" w:pos="5310"/>
        </w:tabs>
        <w:kinsoku/>
        <w:ind w:left="360"/>
        <w:rPr>
          <w:rFonts w:ascii="Arial" w:hAnsi="Arial" w:cs="Arial"/>
          <w:sz w:val="20"/>
          <w:szCs w:val="20"/>
        </w:rPr>
      </w:pPr>
      <w:r w:rsidRPr="0025251B">
        <w:rPr>
          <w:rFonts w:ascii="Arial" w:hAnsi="Arial" w:cs="Arial"/>
          <w:sz w:val="20"/>
          <w:szCs w:val="20"/>
        </w:rPr>
        <w:t>Certification: Drug-Free Workplace</w:t>
      </w:r>
    </w:p>
    <w:p w:rsidR="00EF5F85" w:rsidRPr="0025251B" w:rsidRDefault="00EF5F85" w:rsidP="00EF5F85">
      <w:pPr>
        <w:widowControl/>
        <w:numPr>
          <w:ilvl w:val="0"/>
          <w:numId w:val="1"/>
        </w:numPr>
        <w:tabs>
          <w:tab w:val="left" w:pos="3600"/>
          <w:tab w:val="left" w:pos="5040"/>
          <w:tab w:val="left" w:pos="5310"/>
        </w:tabs>
        <w:kinsoku/>
        <w:ind w:left="360"/>
        <w:rPr>
          <w:rFonts w:ascii="Arial" w:hAnsi="Arial" w:cs="Arial"/>
          <w:sz w:val="20"/>
          <w:szCs w:val="20"/>
        </w:rPr>
      </w:pPr>
      <w:r w:rsidRPr="0025251B">
        <w:rPr>
          <w:rFonts w:ascii="Arial" w:hAnsi="Arial" w:cs="Arial"/>
          <w:sz w:val="20"/>
          <w:szCs w:val="20"/>
        </w:rPr>
        <w:t>Certification: Lobbying Activities</w:t>
      </w:r>
    </w:p>
    <w:p w:rsidR="00EF5F85" w:rsidRPr="0025251B" w:rsidRDefault="00EF5F85" w:rsidP="00EF5F85">
      <w:pPr>
        <w:widowControl/>
        <w:tabs>
          <w:tab w:val="left" w:pos="3600"/>
          <w:tab w:val="left" w:pos="5040"/>
          <w:tab w:val="left" w:pos="5310"/>
        </w:tabs>
        <w:kinsoku/>
        <w:rPr>
          <w:rFonts w:ascii="Arial" w:hAnsi="Arial" w:cs="Arial"/>
          <w:sz w:val="20"/>
          <w:szCs w:val="20"/>
        </w:rPr>
      </w:pPr>
    </w:p>
    <w:p w:rsidR="00EF5F85" w:rsidRDefault="00EF5F85" w:rsidP="00EF5F85">
      <w:pPr>
        <w:widowControl/>
        <w:tabs>
          <w:tab w:val="left" w:pos="3240"/>
          <w:tab w:val="left" w:pos="5130"/>
          <w:tab w:val="left" w:pos="10530"/>
        </w:tabs>
        <w:kinsoku/>
        <w:rPr>
          <w:rFonts w:ascii="Arial" w:hAnsi="Arial" w:cs="Arial"/>
          <w:b/>
          <w:sz w:val="20"/>
          <w:szCs w:val="20"/>
        </w:rPr>
      </w:pPr>
      <w:r w:rsidRPr="0025251B">
        <w:rPr>
          <w:rFonts w:ascii="Arial" w:hAnsi="Arial" w:cs="Arial"/>
          <w:b/>
          <w:sz w:val="20"/>
          <w:szCs w:val="20"/>
        </w:rPr>
        <w:t>Applicant Organization Name:</w:t>
      </w:r>
      <w:r w:rsidRPr="0025251B">
        <w:rPr>
          <w:rFonts w:ascii="Arial" w:hAnsi="Arial" w:cs="Arial"/>
          <w:sz w:val="20"/>
          <w:szCs w:val="20"/>
        </w:rPr>
        <w:t xml:space="preserve">  </w:t>
      </w:r>
      <w:r w:rsidRPr="0025251B">
        <w:rPr>
          <w:rFonts w:ascii="Arial" w:hAnsi="Arial" w:cs="Arial"/>
          <w:sz w:val="20"/>
          <w:szCs w:val="20"/>
        </w:rPr>
        <w:tab/>
        <w:t>_______________________________________________________</w:t>
      </w:r>
    </w:p>
    <w:p w:rsidR="00EF5F85" w:rsidRPr="0090265C" w:rsidRDefault="00EF5F85" w:rsidP="00EF5F85">
      <w:pPr>
        <w:widowControl/>
        <w:tabs>
          <w:tab w:val="left" w:pos="3240"/>
          <w:tab w:val="left" w:pos="5130"/>
          <w:tab w:val="left" w:pos="10530"/>
        </w:tabs>
        <w:kinsoku/>
        <w:rPr>
          <w:rFonts w:ascii="Arial" w:hAnsi="Arial" w:cs="Arial"/>
          <w:b/>
          <w:szCs w:val="20"/>
        </w:rPr>
      </w:pPr>
    </w:p>
    <w:p w:rsidR="00EF5F85" w:rsidRPr="0090265C" w:rsidRDefault="00EF5F85" w:rsidP="00EF5F85">
      <w:pPr>
        <w:widowControl/>
        <w:tabs>
          <w:tab w:val="left" w:pos="3240"/>
          <w:tab w:val="left" w:pos="5130"/>
          <w:tab w:val="left" w:pos="10530"/>
        </w:tabs>
        <w:kinsoku/>
        <w:rPr>
          <w:rFonts w:ascii="Arial" w:hAnsi="Arial" w:cs="Arial"/>
          <w:b/>
          <w:szCs w:val="20"/>
        </w:rPr>
      </w:pPr>
    </w:p>
    <w:p w:rsidR="00EF5F85" w:rsidRPr="0025251B" w:rsidRDefault="00EF5F85" w:rsidP="00EF5F85">
      <w:pPr>
        <w:widowControl/>
        <w:tabs>
          <w:tab w:val="left" w:pos="3240"/>
          <w:tab w:val="right" w:pos="4320"/>
          <w:tab w:val="left" w:pos="5040"/>
          <w:tab w:val="left" w:pos="5130"/>
          <w:tab w:val="left" w:pos="10530"/>
        </w:tabs>
        <w:kinsoku/>
        <w:rPr>
          <w:rFonts w:ascii="Arial" w:hAnsi="Arial" w:cs="Arial"/>
          <w:b/>
          <w:sz w:val="20"/>
          <w:szCs w:val="20"/>
        </w:rPr>
      </w:pPr>
      <w:r w:rsidRPr="0025251B">
        <w:rPr>
          <w:rFonts w:ascii="Arial" w:hAnsi="Arial" w:cs="Arial"/>
          <w:b/>
          <w:sz w:val="20"/>
          <w:szCs w:val="20"/>
        </w:rPr>
        <w:t xml:space="preserve">Program Name:  </w:t>
      </w:r>
      <w:r w:rsidRPr="0025251B">
        <w:rPr>
          <w:rFonts w:ascii="Arial" w:hAnsi="Arial" w:cs="Arial"/>
          <w:b/>
          <w:sz w:val="20"/>
          <w:szCs w:val="20"/>
        </w:rPr>
        <w:tab/>
      </w:r>
      <w:r w:rsidRPr="0025251B">
        <w:rPr>
          <w:rFonts w:ascii="Arial" w:hAnsi="Arial" w:cs="Arial"/>
          <w:sz w:val="20"/>
          <w:szCs w:val="20"/>
        </w:rPr>
        <w:t>_______________________________________________________</w:t>
      </w:r>
    </w:p>
    <w:p w:rsidR="00EF5F85" w:rsidRPr="0090265C" w:rsidRDefault="00EF5F85" w:rsidP="00EF5F85">
      <w:pPr>
        <w:widowControl/>
        <w:tabs>
          <w:tab w:val="right" w:pos="4320"/>
          <w:tab w:val="left" w:pos="5040"/>
          <w:tab w:val="left" w:pos="5130"/>
          <w:tab w:val="left" w:pos="10530"/>
        </w:tabs>
        <w:kinsoku/>
        <w:rPr>
          <w:rFonts w:ascii="Arial" w:hAnsi="Arial" w:cs="Arial"/>
          <w:b/>
          <w:szCs w:val="20"/>
        </w:rPr>
      </w:pPr>
    </w:p>
    <w:p w:rsidR="00EF5F85" w:rsidRPr="0090265C" w:rsidRDefault="00EF5F85" w:rsidP="00EF5F85">
      <w:pPr>
        <w:widowControl/>
        <w:tabs>
          <w:tab w:val="right" w:pos="4320"/>
          <w:tab w:val="left" w:pos="5040"/>
          <w:tab w:val="left" w:pos="5130"/>
          <w:tab w:val="left" w:pos="10530"/>
        </w:tabs>
        <w:kinsoku/>
        <w:rPr>
          <w:rFonts w:ascii="Arial" w:hAnsi="Arial" w:cs="Arial"/>
          <w:b/>
          <w:szCs w:val="20"/>
        </w:rPr>
      </w:pPr>
    </w:p>
    <w:p w:rsidR="00EF5F85" w:rsidRPr="0025251B" w:rsidRDefault="00EF5F85" w:rsidP="00EF5F85">
      <w:pPr>
        <w:widowControl/>
        <w:tabs>
          <w:tab w:val="right" w:pos="4320"/>
          <w:tab w:val="left" w:pos="5040"/>
          <w:tab w:val="left" w:pos="5130"/>
          <w:tab w:val="left" w:pos="10530"/>
        </w:tabs>
        <w:kinsoku/>
        <w:rPr>
          <w:rFonts w:ascii="Arial" w:hAnsi="Arial" w:cs="Arial"/>
          <w:b/>
          <w:sz w:val="20"/>
          <w:szCs w:val="20"/>
        </w:rPr>
      </w:pPr>
      <w:r w:rsidRPr="0025251B">
        <w:rPr>
          <w:rFonts w:ascii="Arial" w:hAnsi="Arial" w:cs="Arial"/>
          <w:sz w:val="20"/>
          <w:szCs w:val="20"/>
        </w:rPr>
        <w:t>_____________________________________________________</w:t>
      </w:r>
    </w:p>
    <w:p w:rsidR="00EF5F85" w:rsidRPr="0025251B" w:rsidRDefault="00EF5F85" w:rsidP="00EF5F85">
      <w:pPr>
        <w:widowControl/>
        <w:tabs>
          <w:tab w:val="right" w:pos="4320"/>
          <w:tab w:val="left" w:pos="5040"/>
          <w:tab w:val="left" w:pos="5130"/>
          <w:tab w:val="left" w:pos="10530"/>
        </w:tabs>
        <w:kinsoku/>
        <w:rPr>
          <w:rFonts w:ascii="Arial" w:hAnsi="Arial" w:cs="Arial"/>
          <w:sz w:val="20"/>
          <w:szCs w:val="20"/>
        </w:rPr>
      </w:pPr>
      <w:r w:rsidRPr="0025251B">
        <w:rPr>
          <w:rFonts w:ascii="Arial" w:hAnsi="Arial" w:cs="Arial"/>
          <w:sz w:val="20"/>
          <w:szCs w:val="20"/>
        </w:rPr>
        <w:t>Printed Name and Title of Authorized Applicant Representative</w:t>
      </w:r>
      <w:r w:rsidRPr="0025251B">
        <w:rPr>
          <w:rFonts w:ascii="Arial" w:hAnsi="Arial" w:cs="Arial"/>
          <w:sz w:val="20"/>
          <w:szCs w:val="20"/>
        </w:rPr>
        <w:tab/>
      </w:r>
    </w:p>
    <w:p w:rsidR="00EF5F85" w:rsidRPr="0090265C" w:rsidRDefault="00EF5F85" w:rsidP="00EF5F85">
      <w:pPr>
        <w:widowControl/>
        <w:tabs>
          <w:tab w:val="right" w:pos="4320"/>
          <w:tab w:val="left" w:pos="5040"/>
          <w:tab w:val="left" w:pos="5130"/>
          <w:tab w:val="left" w:pos="10530"/>
        </w:tabs>
        <w:kinsoku/>
        <w:rPr>
          <w:rFonts w:ascii="Arial" w:hAnsi="Arial" w:cs="Arial"/>
          <w:b/>
          <w:szCs w:val="20"/>
        </w:rPr>
      </w:pPr>
    </w:p>
    <w:p w:rsidR="00EF5F85" w:rsidRPr="0090265C" w:rsidRDefault="00EF5F85" w:rsidP="00EF5F85">
      <w:pPr>
        <w:widowControl/>
        <w:tabs>
          <w:tab w:val="right" w:pos="4320"/>
          <w:tab w:val="left" w:pos="5040"/>
          <w:tab w:val="left" w:pos="5130"/>
          <w:tab w:val="left" w:pos="10530"/>
        </w:tabs>
        <w:kinsoku/>
        <w:rPr>
          <w:rFonts w:ascii="Arial" w:hAnsi="Arial" w:cs="Arial"/>
          <w:b/>
          <w:szCs w:val="20"/>
        </w:rPr>
      </w:pPr>
    </w:p>
    <w:p w:rsidR="00EF5F85" w:rsidRPr="0025251B" w:rsidRDefault="00EF5F85" w:rsidP="00EF5F85">
      <w:pPr>
        <w:widowControl/>
        <w:tabs>
          <w:tab w:val="right" w:pos="4320"/>
          <w:tab w:val="left" w:pos="5040"/>
          <w:tab w:val="left" w:pos="5130"/>
          <w:tab w:val="left" w:pos="10530"/>
        </w:tabs>
        <w:kinsoku/>
        <w:rPr>
          <w:rFonts w:ascii="Arial" w:hAnsi="Arial" w:cs="Arial"/>
          <w:sz w:val="20"/>
          <w:szCs w:val="20"/>
        </w:rPr>
      </w:pPr>
      <w:r w:rsidRPr="0025251B">
        <w:rPr>
          <w:rFonts w:ascii="Arial" w:hAnsi="Arial" w:cs="Arial"/>
          <w:sz w:val="20"/>
          <w:szCs w:val="20"/>
        </w:rPr>
        <w:t>_____________________________________________________</w:t>
      </w:r>
    </w:p>
    <w:p w:rsidR="00EF5F85" w:rsidRPr="0025251B" w:rsidRDefault="00EF5F85" w:rsidP="00EF5F85">
      <w:pPr>
        <w:widowControl/>
        <w:tabs>
          <w:tab w:val="right" w:pos="4320"/>
          <w:tab w:val="left" w:pos="5040"/>
          <w:tab w:val="left" w:pos="5130"/>
          <w:tab w:val="left" w:pos="10530"/>
        </w:tabs>
        <w:kinsoku/>
        <w:rPr>
          <w:rFonts w:ascii="Arial" w:hAnsi="Arial" w:cs="Arial"/>
          <w:sz w:val="20"/>
          <w:szCs w:val="20"/>
        </w:rPr>
      </w:pPr>
      <w:r w:rsidRPr="0025251B">
        <w:rPr>
          <w:rFonts w:ascii="Arial" w:hAnsi="Arial" w:cs="Arial"/>
          <w:sz w:val="20"/>
          <w:szCs w:val="20"/>
        </w:rPr>
        <w:t>Authorized Applicant Signature</w:t>
      </w:r>
    </w:p>
    <w:p w:rsidR="00EF5F85" w:rsidRPr="0090265C" w:rsidRDefault="00EF5F85" w:rsidP="00EF5F85">
      <w:pPr>
        <w:widowControl/>
        <w:tabs>
          <w:tab w:val="right" w:pos="4320"/>
          <w:tab w:val="left" w:pos="5040"/>
          <w:tab w:val="left" w:pos="5130"/>
          <w:tab w:val="left" w:pos="10530"/>
        </w:tabs>
        <w:kinsoku/>
        <w:rPr>
          <w:rFonts w:ascii="Arial" w:hAnsi="Arial" w:cs="Arial"/>
          <w:b/>
          <w:szCs w:val="20"/>
        </w:rPr>
      </w:pPr>
    </w:p>
    <w:p w:rsidR="00EF5F85" w:rsidRPr="0090265C" w:rsidRDefault="00EF5F85" w:rsidP="00EF5F85">
      <w:pPr>
        <w:widowControl/>
        <w:tabs>
          <w:tab w:val="right" w:pos="4320"/>
          <w:tab w:val="left" w:pos="5040"/>
          <w:tab w:val="left" w:pos="5130"/>
          <w:tab w:val="left" w:pos="10530"/>
        </w:tabs>
        <w:kinsoku/>
        <w:rPr>
          <w:rFonts w:ascii="Arial" w:hAnsi="Arial" w:cs="Arial"/>
          <w:szCs w:val="20"/>
        </w:rPr>
      </w:pPr>
    </w:p>
    <w:p w:rsidR="00EF5F85" w:rsidRPr="0025251B" w:rsidRDefault="00EF5F85" w:rsidP="00EF5F85">
      <w:pPr>
        <w:widowControl/>
        <w:tabs>
          <w:tab w:val="right" w:pos="4320"/>
          <w:tab w:val="left" w:pos="5040"/>
          <w:tab w:val="left" w:pos="5130"/>
          <w:tab w:val="left" w:pos="10530"/>
        </w:tabs>
        <w:kinsoku/>
        <w:rPr>
          <w:rFonts w:ascii="Arial" w:hAnsi="Arial" w:cs="Arial"/>
          <w:sz w:val="20"/>
          <w:szCs w:val="20"/>
        </w:rPr>
      </w:pPr>
      <w:r w:rsidRPr="0025251B">
        <w:rPr>
          <w:rFonts w:ascii="Arial" w:hAnsi="Arial" w:cs="Arial"/>
          <w:sz w:val="20"/>
          <w:szCs w:val="20"/>
        </w:rPr>
        <w:t>_____________________________________________________</w:t>
      </w:r>
    </w:p>
    <w:p w:rsidR="00791641" w:rsidRDefault="00EF5F85" w:rsidP="00EF5F85">
      <w:pPr>
        <w:widowControl/>
        <w:tabs>
          <w:tab w:val="right" w:pos="4320"/>
          <w:tab w:val="left" w:pos="5040"/>
          <w:tab w:val="left" w:pos="5130"/>
          <w:tab w:val="left" w:pos="10530"/>
        </w:tabs>
        <w:kinsoku/>
        <w:jc w:val="both"/>
      </w:pPr>
      <w:r w:rsidRPr="0025251B">
        <w:rPr>
          <w:rFonts w:ascii="Arial" w:hAnsi="Arial" w:cs="Arial"/>
          <w:sz w:val="20"/>
          <w:szCs w:val="20"/>
        </w:rPr>
        <w:t>Date</w:t>
      </w:r>
    </w:p>
    <w:sectPr w:rsidR="00791641" w:rsidSect="00E75E4D">
      <w:pgSz w:w="12240" w:h="15840"/>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D362424"/>
    <w:multiLevelType w:val="hybridMultilevel"/>
    <w:tmpl w:val="DC74F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686787"/>
    <w:multiLevelType w:val="hybridMultilevel"/>
    <w:tmpl w:val="BFCC9E4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F90EAE"/>
    <w:multiLevelType w:val="singleLevel"/>
    <w:tmpl w:val="B818F108"/>
    <w:lvl w:ilvl="0">
      <w:start w:val="5"/>
      <w:numFmt w:val="bullet"/>
      <w:lvlText w:val=""/>
      <w:lvlJc w:val="left"/>
      <w:pPr>
        <w:tabs>
          <w:tab w:val="num" w:pos="5400"/>
        </w:tabs>
        <w:ind w:left="5400" w:hanging="360"/>
      </w:pPr>
      <w:rPr>
        <w:rFonts w:ascii="Wingdings" w:hAnsi="Wingdings" w:hint="default"/>
      </w:rPr>
    </w:lvl>
  </w:abstractNum>
  <w:abstractNum w:abstractNumId="4" w15:restartNumberingAfterBreak="0">
    <w:nsid w:val="75B1527B"/>
    <w:multiLevelType w:val="hybridMultilevel"/>
    <w:tmpl w:val="0D8C31A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85"/>
    <w:rsid w:val="00791641"/>
    <w:rsid w:val="00EF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CA77"/>
  <w15:chartTrackingRefBased/>
  <w15:docId w15:val="{C0E76E0F-DA12-4877-9A87-E616FC9D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F8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85"/>
    <w:pPr>
      <w:widowControl/>
      <w:kinsoku/>
      <w:spacing w:after="200" w:line="276" w:lineRule="auto"/>
      <w:ind w:left="720"/>
      <w:contextualSpacing/>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doj.gov/archive/fbci/effect-rfr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4185</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27991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 Ye Thao</dc:creator>
  <cp:keywords/>
  <dc:description/>
  <cp:lastModifiedBy>Kao Ye Thao</cp:lastModifiedBy>
  <cp:revision>1</cp:revision>
  <dcterms:created xsi:type="dcterms:W3CDTF">2019-03-12T23:19:00Z</dcterms:created>
  <dcterms:modified xsi:type="dcterms:W3CDTF">2019-03-12T23:22:00Z</dcterms:modified>
</cp:coreProperties>
</file>