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6F" w:rsidRPr="00530B4E" w:rsidRDefault="0008706F" w:rsidP="0008706F">
      <w:pPr>
        <w:pStyle w:val="Heading3"/>
        <w:tabs>
          <w:tab w:val="left" w:pos="900"/>
          <w:tab w:val="left" w:pos="1080"/>
        </w:tabs>
        <w:ind w:left="720"/>
        <w:jc w:val="center"/>
        <w:rPr>
          <w:sz w:val="28"/>
        </w:rPr>
      </w:pPr>
      <w:r>
        <w:rPr>
          <w:sz w:val="28"/>
        </w:rPr>
        <w:t>Labor Organization Certification</w:t>
      </w:r>
    </w:p>
    <w:p w:rsidR="0008706F" w:rsidRPr="00530B4E" w:rsidRDefault="0008706F" w:rsidP="0008706F">
      <w:pPr>
        <w:rPr>
          <w:rFonts w:ascii="Arial" w:hAnsi="Arial" w:cs="Arial"/>
          <w:sz w:val="24"/>
        </w:rPr>
      </w:pPr>
    </w:p>
    <w:p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rsidR="0008706F" w:rsidRPr="00530B4E" w:rsidRDefault="0008706F" w:rsidP="0008706F">
      <w:pPr>
        <w:rPr>
          <w:rFonts w:ascii="Arial" w:hAnsi="Arial" w:cs="Arial"/>
          <w:sz w:val="22"/>
          <w:szCs w:val="22"/>
        </w:rPr>
      </w:pPr>
    </w:p>
    <w:p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rsidR="0008706F" w:rsidRPr="00530B4E" w:rsidRDefault="0008706F" w:rsidP="0008706F">
      <w:pPr>
        <w:rPr>
          <w:rFonts w:ascii="Arial" w:hAnsi="Arial" w:cs="Arial"/>
        </w:rPr>
      </w:pPr>
    </w:p>
    <w:p w:rsidR="0008706F" w:rsidRPr="00530B4E" w:rsidRDefault="0008706F" w:rsidP="0008706F">
      <w:pPr>
        <w:rPr>
          <w:rFonts w:ascii="Arial" w:hAnsi="Arial" w:cs="Arial"/>
          <w:u w:val="single"/>
        </w:rPr>
      </w:pPr>
      <w:r w:rsidRPr="00530B4E">
        <w:rPr>
          <w:rFonts w:ascii="Arial" w:hAnsi="Arial" w:cs="Arial"/>
          <w:u w:val="single"/>
        </w:rPr>
        <w:t>Definitions:</w:t>
      </w:r>
    </w:p>
    <w:p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rsidR="0008706F" w:rsidRPr="00530B4E" w:rsidRDefault="0008706F" w:rsidP="0008706F">
      <w:pPr>
        <w:rPr>
          <w:rFonts w:ascii="Arial" w:hAnsi="Arial" w:cs="Arial"/>
          <w:b/>
        </w:rPr>
      </w:pPr>
    </w:p>
    <w:p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rsidR="0008706F" w:rsidRPr="00530B4E" w:rsidRDefault="0008706F" w:rsidP="0008706F">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DB164B">
        <w:rPr>
          <w:rFonts w:ascii="Arial" w:hAnsi="Arial" w:cs="Arial"/>
          <w:sz w:val="20"/>
          <w:szCs w:val="20"/>
        </w:rPr>
      </w:r>
      <w:r w:rsidR="00DB164B">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[1]</w:t>
      </w:r>
      <w:r w:rsidRPr="00530B4E">
        <w:rPr>
          <w:rFonts w:ascii="Arial" w:hAnsi="Arial" w:cs="Arial"/>
          <w:sz w:val="20"/>
          <w:szCs w:val="20"/>
        </w:rPr>
        <w:t xml:space="preserve"> </w:t>
      </w:r>
      <w:r w:rsidRPr="00530B4E">
        <w:rPr>
          <w:rFonts w:ascii="Arial" w:hAnsi="Arial" w:cs="Arial"/>
          <w:b/>
          <w:bCs/>
          <w:color w:val="000000"/>
          <w:sz w:val="20"/>
          <w:szCs w:val="20"/>
        </w:rPr>
        <w:t>Labor Organization Concurrence Required and Obtained.</w:t>
      </w:r>
      <w:r w:rsidRPr="00530B4E">
        <w:rPr>
          <w:rFonts w:ascii="Arial" w:hAnsi="Arial" w:cs="Arial"/>
          <w:bCs/>
          <w:color w:val="000000"/>
          <w:sz w:val="20"/>
          <w:szCs w:val="20"/>
        </w:rPr>
        <w:t xml:space="preserve">  The program applicant is serving as the service sponsor, and has obtained the written concurrence of any local labor organization representing employees of the service sponsor who are engaged in the same or substantially similar work as that proposed to be carried out.  </w:t>
      </w:r>
      <w:r w:rsidRPr="00530B4E">
        <w:rPr>
          <w:rFonts w:ascii="Arial" w:hAnsi="Arial" w:cs="Arial"/>
          <w:bCs/>
          <w:color w:val="000000"/>
          <w:sz w:val="20"/>
          <w:szCs w:val="20"/>
          <w:u w:val="single"/>
        </w:rPr>
        <w:t>Concurrence(s) are submitted with this certification.</w:t>
      </w:r>
      <w:r w:rsidRPr="00530B4E">
        <w:rPr>
          <w:rFonts w:ascii="Arial" w:hAnsi="Arial" w:cs="Arial"/>
          <w:b/>
          <w:bCs/>
          <w:color w:val="000000"/>
          <w:sz w:val="20"/>
          <w:szCs w:val="20"/>
        </w:rPr>
        <w:t xml:space="preserve"> </w:t>
      </w:r>
      <w:r w:rsidRPr="00530B4E">
        <w:rPr>
          <w:rFonts w:ascii="Arial" w:hAnsi="Arial" w:cs="Arial"/>
          <w:color w:val="000000"/>
          <w:sz w:val="20"/>
          <w:szCs w:val="20"/>
        </w:rPr>
        <w:t>(42 U.S.C. § 12582(f)(1).)  Written concurrence can be in the form of a letter or email from the local union leadership.</w:t>
      </w:r>
    </w:p>
    <w:p w:rsidR="0008706F" w:rsidRPr="00530B4E" w:rsidRDefault="0008706F" w:rsidP="0008706F">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DB164B">
        <w:rPr>
          <w:rFonts w:ascii="Arial" w:hAnsi="Arial" w:cs="Arial"/>
        </w:rPr>
      </w:r>
      <w:r w:rsidR="00DB164B">
        <w:rPr>
          <w:rFonts w:ascii="Arial" w:hAnsi="Arial" w:cs="Arial"/>
        </w:rPr>
        <w:fldChar w:fldCharType="separate"/>
      </w:r>
      <w:r w:rsidRPr="00530B4E">
        <w:rPr>
          <w:rFonts w:ascii="Arial" w:hAnsi="Arial" w:cs="Arial"/>
        </w:rPr>
        <w:fldChar w:fldCharType="end"/>
      </w:r>
      <w:r w:rsidRPr="00530B4E">
        <w:rPr>
          <w:rFonts w:ascii="Arial" w:hAnsi="Arial" w:cs="Arial"/>
        </w:rPr>
        <w:t xml:space="preserve"> </w:t>
      </w:r>
      <w:r w:rsidRPr="00530B4E">
        <w:rPr>
          <w:rFonts w:ascii="Arial" w:hAnsi="Arial" w:cs="Arial"/>
        </w:rPr>
        <w:tab/>
      </w:r>
      <w:r w:rsidRPr="00530B4E">
        <w:rPr>
          <w:rFonts w:ascii="Arial" w:hAnsi="Arial" w:cs="Arial"/>
          <w:b/>
        </w:rPr>
        <w:t>[2]</w:t>
      </w:r>
      <w:r w:rsidRPr="00530B4E">
        <w:rPr>
          <w:rFonts w:ascii="Arial" w:hAnsi="Arial" w:cs="Arial"/>
        </w:rPr>
        <w:t xml:space="preserve"> </w:t>
      </w:r>
      <w:r w:rsidRPr="00530B4E">
        <w:rPr>
          <w:rFonts w:ascii="Arial" w:hAnsi="Arial" w:cs="Arial"/>
          <w:b/>
          <w:bCs/>
          <w:color w:val="000000"/>
        </w:rPr>
        <w:t xml:space="preserve">Labor Organization Consultation Required.  </w:t>
      </w:r>
      <w:r w:rsidRPr="00530B4E">
        <w:rPr>
          <w:rFonts w:ascii="Arial" w:hAnsi="Arial" w:cs="Arial"/>
          <w:bCs/>
          <w:color w:val="000000"/>
        </w:rPr>
        <w:t>P</w:t>
      </w:r>
      <w:r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r w:rsidRPr="00530B4E">
        <w:rPr>
          <w:rFonts w:ascii="Arial" w:hAnsi="Arial" w:cs="Arial"/>
          <w:color w:val="000000"/>
        </w:rPr>
        <w:t xml:space="preserve">displacement requirements, as set forth at 42 U.S.C. section 12637.   (42 U.S.C. § 12583(c)(2).)  </w:t>
      </w:r>
      <w:r w:rsidRPr="00530B4E">
        <w:rPr>
          <w:rFonts w:ascii="Arial" w:hAnsi="Arial" w:cs="Arial"/>
        </w:rPr>
        <w:t>Documentation showing such consultation is kept on file with program applicant and is available for review upon request.</w:t>
      </w:r>
      <w:r w:rsidRPr="00530B4E">
        <w:rPr>
          <w:rFonts w:ascii="Arial" w:hAnsi="Arial" w:cs="Arial"/>
          <w:b/>
        </w:rPr>
        <w:t xml:space="preserve">  </w:t>
      </w:r>
    </w:p>
    <w:p w:rsidR="0008706F" w:rsidRPr="00530B4E" w:rsidRDefault="0008706F" w:rsidP="0008706F">
      <w:pPr>
        <w:ind w:left="540" w:hanging="540"/>
        <w:rPr>
          <w:rFonts w:ascii="Arial" w:hAnsi="Arial" w:cs="Arial"/>
          <w:b/>
        </w:rPr>
      </w:pPr>
    </w:p>
    <w:p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08706F" w:rsidRPr="00530B4E" w:rsidRDefault="0008706F" w:rsidP="0008706F">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DB164B">
        <w:rPr>
          <w:rFonts w:ascii="Arial" w:hAnsi="Arial" w:cs="Arial"/>
          <w:sz w:val="20"/>
          <w:szCs w:val="20"/>
        </w:rPr>
      </w:r>
      <w:r w:rsidR="00DB164B">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[3]</w:t>
      </w:r>
      <w:r w:rsidRPr="00530B4E">
        <w:rPr>
          <w:rFonts w:ascii="Arial" w:hAnsi="Arial" w:cs="Arial"/>
          <w:sz w:val="20"/>
          <w:szCs w:val="20"/>
        </w:rPr>
        <w:t xml:space="preserve"> </w:t>
      </w:r>
      <w:r w:rsidRPr="00530B4E">
        <w:rPr>
          <w:rFonts w:ascii="Arial" w:hAnsi="Arial" w:cs="Arial"/>
          <w:b/>
          <w:bCs/>
          <w:color w:val="000000"/>
          <w:sz w:val="20"/>
          <w:szCs w:val="20"/>
        </w:rPr>
        <w:t>Neither</w:t>
      </w:r>
      <w:r w:rsidRPr="00530B4E">
        <w:rPr>
          <w:rFonts w:ascii="Arial" w:hAnsi="Arial" w:cs="Arial"/>
          <w:sz w:val="20"/>
          <w:szCs w:val="20"/>
        </w:rPr>
        <w:t xml:space="preserve"> </w:t>
      </w:r>
      <w:r w:rsidRPr="00530B4E">
        <w:rPr>
          <w:rFonts w:ascii="Arial" w:hAnsi="Arial" w:cs="Arial"/>
          <w:b/>
          <w:sz w:val="20"/>
          <w:szCs w:val="20"/>
        </w:rPr>
        <w:t xml:space="preserve">Labor Organization Concurrence Nor Labor Organization Consultation Required.  </w:t>
      </w:r>
      <w:r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Pr="00530B4E">
        <w:rPr>
          <w:rFonts w:ascii="Arial" w:hAnsi="Arial" w:cs="Arial"/>
          <w:i/>
          <w:sz w:val="20"/>
          <w:szCs w:val="20"/>
        </w:rPr>
        <w:t xml:space="preserve">and </w:t>
      </w:r>
      <w:r w:rsidRPr="00530B4E">
        <w:rPr>
          <w:rFonts w:ascii="Arial" w:hAnsi="Arial" w:cs="Arial"/>
          <w:sz w:val="20"/>
          <w:szCs w:val="20"/>
        </w:rPr>
        <w:t xml:space="preserve">the program applicant is also not required to consult with labor organizations, because there are no </w:t>
      </w:r>
      <w:r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Pr="00530B4E">
        <w:rPr>
          <w:rFonts w:ascii="Arial" w:hAnsi="Arial" w:cs="Arial"/>
          <w:color w:val="000000"/>
          <w:sz w:val="20"/>
          <w:szCs w:val="20"/>
          <w:u w:val="single"/>
        </w:rPr>
        <w:t>Written justification is submitted with this certification</w:t>
      </w:r>
      <w:r w:rsidRPr="00530B4E">
        <w:rPr>
          <w:rFonts w:ascii="Arial" w:hAnsi="Arial" w:cs="Arial"/>
          <w:color w:val="000000"/>
          <w:sz w:val="20"/>
          <w:szCs w:val="20"/>
        </w:rPr>
        <w:t>.</w:t>
      </w:r>
      <w:bookmarkStart w:id="0" w:name="_GoBack"/>
      <w:bookmarkEnd w:id="0"/>
    </w:p>
    <w:p w:rsidR="0008706F" w:rsidRDefault="0008706F" w:rsidP="0008706F">
      <w:pPr>
        <w:rPr>
          <w:rFonts w:ascii="Arial" w:hAnsi="Arial" w:cs="Arial"/>
        </w:rPr>
      </w:pPr>
    </w:p>
    <w:p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rsidR="0008706F" w:rsidRPr="00530B4E" w:rsidRDefault="0008706F" w:rsidP="0008706F">
      <w:pPr>
        <w:rPr>
          <w:rFonts w:ascii="Arial" w:hAnsi="Arial" w:cs="Arial"/>
        </w:rPr>
      </w:pPr>
    </w:p>
    <w:p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E04E5F" w:rsidRDefault="00E04E5F"/>
    <w:sectPr w:rsidR="00E04E5F" w:rsidSect="0008706F">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4B" w:rsidRDefault="00DB164B" w:rsidP="00DB164B">
      <w:r>
        <w:separator/>
      </w:r>
    </w:p>
  </w:endnote>
  <w:endnote w:type="continuationSeparator" w:id="0">
    <w:p w:rsidR="00DB164B" w:rsidRDefault="00DB164B" w:rsidP="00D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495979"/>
      <w:docPartObj>
        <w:docPartGallery w:val="Page Numbers (Bottom of Page)"/>
        <w:docPartUnique/>
      </w:docPartObj>
    </w:sdtPr>
    <w:sdtEndPr>
      <w:rPr>
        <w:noProof/>
      </w:rPr>
    </w:sdtEndPr>
    <w:sdtContent>
      <w:p w:rsidR="00DB164B" w:rsidRDefault="00DB16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B164B" w:rsidRDefault="00DB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4B" w:rsidRDefault="00DB164B" w:rsidP="00DB164B">
      <w:r>
        <w:separator/>
      </w:r>
    </w:p>
  </w:footnote>
  <w:footnote w:type="continuationSeparator" w:id="0">
    <w:p w:rsidR="00DB164B" w:rsidRDefault="00DB164B" w:rsidP="00DB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6F"/>
    <w:rsid w:val="0008706F"/>
    <w:rsid w:val="00DB164B"/>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96D33-D191-466B-B10B-C7AA71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DB164B"/>
    <w:pPr>
      <w:tabs>
        <w:tab w:val="center" w:pos="4680"/>
        <w:tab w:val="right" w:pos="9360"/>
      </w:tabs>
    </w:pPr>
  </w:style>
  <w:style w:type="character" w:customStyle="1" w:styleId="HeaderChar">
    <w:name w:val="Header Char"/>
    <w:basedOn w:val="DefaultParagraphFont"/>
    <w:link w:val="Header"/>
    <w:uiPriority w:val="99"/>
    <w:rsid w:val="00DB1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64B"/>
    <w:pPr>
      <w:tabs>
        <w:tab w:val="center" w:pos="4680"/>
        <w:tab w:val="right" w:pos="9360"/>
      </w:tabs>
    </w:pPr>
  </w:style>
  <w:style w:type="character" w:customStyle="1" w:styleId="FooterChar">
    <w:name w:val="Footer Char"/>
    <w:basedOn w:val="DefaultParagraphFont"/>
    <w:link w:val="Footer"/>
    <w:uiPriority w:val="99"/>
    <w:rsid w:val="00DB1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Company>Office of the Governor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3</cp:revision>
  <dcterms:created xsi:type="dcterms:W3CDTF">2016-08-31T16:41:00Z</dcterms:created>
  <dcterms:modified xsi:type="dcterms:W3CDTF">2018-02-20T19:27:00Z</dcterms:modified>
</cp:coreProperties>
</file>